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6072" w14:textId="77777777" w:rsidR="00BA6216" w:rsidRDefault="00F90FF9" w:rsidP="00BA6216">
      <w:r>
        <w:rPr>
          <w:noProof/>
        </w:rPr>
        <w:drawing>
          <wp:inline distT="0" distB="0" distL="0" distR="0" wp14:anchorId="54522E55" wp14:editId="6FC8466C">
            <wp:extent cx="1696720" cy="1713230"/>
            <wp:effectExtent l="0" t="0" r="0" b="1270"/>
            <wp:docPr id="1" name="Picture 1" descr="circ_f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_fc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6720" cy="1713230"/>
                    </a:xfrm>
                    <a:prstGeom prst="rect">
                      <a:avLst/>
                    </a:prstGeom>
                    <a:noFill/>
                    <a:ln>
                      <a:noFill/>
                    </a:ln>
                  </pic:spPr>
                </pic:pic>
              </a:graphicData>
            </a:graphic>
          </wp:inline>
        </w:drawing>
      </w:r>
    </w:p>
    <w:p w14:paraId="54149F5F" w14:textId="77777777" w:rsidR="00BA6216" w:rsidRDefault="00BA6216" w:rsidP="00BA6216"/>
    <w:p w14:paraId="3632F4ED" w14:textId="77777777" w:rsidR="00BA6216" w:rsidRDefault="00BA6216" w:rsidP="00BA6216"/>
    <w:p w14:paraId="5BEAF3C6" w14:textId="77777777" w:rsidR="00BA6216" w:rsidRDefault="00BA6216" w:rsidP="00BA6216"/>
    <w:p w14:paraId="5F96DE4D" w14:textId="77777777" w:rsidR="00BA6216" w:rsidRDefault="00BA6216" w:rsidP="00BA6216"/>
    <w:p w14:paraId="39DB14FA" w14:textId="77777777" w:rsidR="00BA6216" w:rsidRDefault="00BA6216" w:rsidP="00BA6216">
      <w:pPr>
        <w:jc w:val="center"/>
        <w:rPr>
          <w:b/>
          <w:sz w:val="96"/>
          <w:szCs w:val="96"/>
        </w:rPr>
      </w:pPr>
      <w:r>
        <w:rPr>
          <w:b/>
          <w:sz w:val="96"/>
          <w:szCs w:val="96"/>
        </w:rPr>
        <w:t>Network Outage Reporting System</w:t>
      </w:r>
    </w:p>
    <w:p w14:paraId="24C08EF7" w14:textId="77777777" w:rsidR="00BA6216" w:rsidRDefault="00BA6216" w:rsidP="00BA6216">
      <w:pPr>
        <w:jc w:val="center"/>
        <w:rPr>
          <w:b/>
          <w:sz w:val="96"/>
          <w:szCs w:val="96"/>
        </w:rPr>
      </w:pPr>
    </w:p>
    <w:p w14:paraId="0A3972E6" w14:textId="77777777" w:rsidR="00BA6216" w:rsidRDefault="00B57533" w:rsidP="00BA6216">
      <w:pPr>
        <w:jc w:val="center"/>
        <w:rPr>
          <w:b/>
          <w:i/>
          <w:sz w:val="72"/>
          <w:szCs w:val="72"/>
        </w:rPr>
      </w:pPr>
      <w:bookmarkStart w:id="0" w:name="_GoBack"/>
      <w:bookmarkEnd w:id="0"/>
      <w:r>
        <w:rPr>
          <w:b/>
          <w:i/>
          <w:sz w:val="72"/>
          <w:szCs w:val="72"/>
        </w:rPr>
        <w:t>Glossary of Fields in NORS Reports</w:t>
      </w:r>
    </w:p>
    <w:p w14:paraId="58F99AE0" w14:textId="77777777" w:rsidR="00BA6216" w:rsidRDefault="00BA6216" w:rsidP="00BA6216">
      <w:pPr>
        <w:jc w:val="center"/>
        <w:rPr>
          <w:b/>
          <w:sz w:val="56"/>
          <w:szCs w:val="56"/>
        </w:rPr>
      </w:pPr>
    </w:p>
    <w:p w14:paraId="7AB75B7D" w14:textId="77777777" w:rsidR="00BA6216" w:rsidRPr="00BA6216" w:rsidRDefault="00BA6216" w:rsidP="00BA6216">
      <w:pPr>
        <w:jc w:val="center"/>
        <w:rPr>
          <w:b/>
          <w:sz w:val="48"/>
          <w:szCs w:val="48"/>
        </w:rPr>
      </w:pPr>
      <w:r w:rsidRPr="00BA6216">
        <w:rPr>
          <w:b/>
          <w:sz w:val="48"/>
          <w:szCs w:val="48"/>
        </w:rPr>
        <w:t xml:space="preserve">Version </w:t>
      </w:r>
      <w:r w:rsidR="00B57533">
        <w:rPr>
          <w:b/>
          <w:sz w:val="48"/>
          <w:szCs w:val="48"/>
        </w:rPr>
        <w:t>1</w:t>
      </w:r>
    </w:p>
    <w:p w14:paraId="673DBBA0" w14:textId="77777777" w:rsidR="00BA6216" w:rsidRDefault="00BA6216" w:rsidP="00BA6216">
      <w:pPr>
        <w:jc w:val="center"/>
        <w:rPr>
          <w:b/>
          <w:sz w:val="56"/>
          <w:szCs w:val="56"/>
        </w:rPr>
      </w:pPr>
    </w:p>
    <w:p w14:paraId="4653D4A6" w14:textId="3A71D8FC" w:rsidR="00BA6216" w:rsidRDefault="00E56CD6" w:rsidP="00941F37">
      <w:pPr>
        <w:jc w:val="center"/>
        <w:rPr>
          <w:b/>
          <w:sz w:val="48"/>
          <w:szCs w:val="48"/>
        </w:rPr>
      </w:pPr>
      <w:r>
        <w:rPr>
          <w:b/>
          <w:sz w:val="48"/>
          <w:szCs w:val="48"/>
        </w:rPr>
        <w:t xml:space="preserve">July </w:t>
      </w:r>
      <w:r w:rsidR="00AF71E3">
        <w:rPr>
          <w:b/>
          <w:sz w:val="48"/>
          <w:szCs w:val="48"/>
        </w:rPr>
        <w:t>25</w:t>
      </w:r>
      <w:r w:rsidR="002F7DE5">
        <w:rPr>
          <w:b/>
          <w:sz w:val="48"/>
          <w:szCs w:val="48"/>
        </w:rPr>
        <w:t>, 201</w:t>
      </w:r>
      <w:r w:rsidR="00B57533">
        <w:rPr>
          <w:b/>
          <w:sz w:val="48"/>
          <w:szCs w:val="48"/>
        </w:rPr>
        <w:t>6</w:t>
      </w:r>
    </w:p>
    <w:p w14:paraId="1911B0E2" w14:textId="77777777" w:rsidR="00D31BAD" w:rsidRPr="008F5AA5" w:rsidRDefault="00D31BAD" w:rsidP="00BA6216">
      <w:pPr>
        <w:jc w:val="center"/>
        <w:rPr>
          <w:b/>
          <w:sz w:val="44"/>
          <w:szCs w:val="44"/>
        </w:rPr>
      </w:pPr>
      <w:r>
        <w:rPr>
          <w:b/>
          <w:sz w:val="48"/>
          <w:szCs w:val="48"/>
        </w:rPr>
        <w:br w:type="page"/>
      </w:r>
      <w:r w:rsidRPr="008F5AA5">
        <w:rPr>
          <w:b/>
          <w:sz w:val="44"/>
          <w:szCs w:val="44"/>
        </w:rPr>
        <w:t>Table of Contents</w:t>
      </w:r>
    </w:p>
    <w:p w14:paraId="56BB9A01" w14:textId="77777777" w:rsidR="00D31BAD" w:rsidRPr="00BA6216" w:rsidRDefault="00D31BAD" w:rsidP="00BA6216">
      <w:pPr>
        <w:jc w:val="center"/>
        <w:rPr>
          <w:b/>
          <w:sz w:val="48"/>
          <w:szCs w:val="48"/>
        </w:rPr>
      </w:pPr>
    </w:p>
    <w:p w14:paraId="7EAF3260" w14:textId="77777777" w:rsidR="00174361" w:rsidRDefault="00CF3A49">
      <w:pPr>
        <w:pStyle w:val="TOC1"/>
        <w:tabs>
          <w:tab w:val="left" w:pos="480"/>
          <w:tab w:val="right" w:leader="dot" w:pos="8630"/>
        </w:tabs>
        <w:rPr>
          <w:rFonts w:eastAsiaTheme="minorEastAsia" w:cstheme="minorBidi"/>
          <w:b w:val="0"/>
          <w:bCs w:val="0"/>
          <w:caps w:val="0"/>
          <w:noProof/>
          <w:sz w:val="22"/>
          <w:szCs w:val="22"/>
        </w:rPr>
      </w:pPr>
      <w:r>
        <w:rPr>
          <w:sz w:val="28"/>
          <w:szCs w:val="28"/>
        </w:rPr>
        <w:fldChar w:fldCharType="begin"/>
      </w:r>
      <w:r w:rsidR="00631C5D">
        <w:rPr>
          <w:sz w:val="28"/>
          <w:szCs w:val="28"/>
        </w:rPr>
        <w:instrText xml:space="preserve"> TOC \o "1-3" \h \z \u </w:instrText>
      </w:r>
      <w:r>
        <w:rPr>
          <w:sz w:val="28"/>
          <w:szCs w:val="28"/>
        </w:rPr>
        <w:fldChar w:fldCharType="separate"/>
      </w:r>
      <w:hyperlink w:anchor="_Toc451945287" w:history="1">
        <w:r w:rsidR="00174361" w:rsidRPr="00901DE9">
          <w:rPr>
            <w:rStyle w:val="Hyperlink"/>
            <w:noProof/>
          </w:rPr>
          <w:t>1</w:t>
        </w:r>
        <w:r w:rsidR="00174361">
          <w:rPr>
            <w:rFonts w:eastAsiaTheme="minorEastAsia" w:cstheme="minorBidi"/>
            <w:b w:val="0"/>
            <w:bCs w:val="0"/>
            <w:caps w:val="0"/>
            <w:noProof/>
            <w:sz w:val="22"/>
            <w:szCs w:val="22"/>
          </w:rPr>
          <w:tab/>
        </w:r>
        <w:r w:rsidR="00174361" w:rsidRPr="00901DE9">
          <w:rPr>
            <w:rStyle w:val="Hyperlink"/>
            <w:noProof/>
          </w:rPr>
          <w:t>Fields on the Notification Form</w:t>
        </w:r>
        <w:r w:rsidR="00174361">
          <w:rPr>
            <w:noProof/>
            <w:webHidden/>
          </w:rPr>
          <w:tab/>
        </w:r>
        <w:r w:rsidR="00174361">
          <w:rPr>
            <w:noProof/>
            <w:webHidden/>
          </w:rPr>
          <w:fldChar w:fldCharType="begin"/>
        </w:r>
        <w:r w:rsidR="00174361">
          <w:rPr>
            <w:noProof/>
            <w:webHidden/>
          </w:rPr>
          <w:instrText xml:space="preserve"> PAGEREF _Toc451945287 \h </w:instrText>
        </w:r>
        <w:r w:rsidR="00174361">
          <w:rPr>
            <w:noProof/>
            <w:webHidden/>
          </w:rPr>
        </w:r>
        <w:r w:rsidR="00174361">
          <w:rPr>
            <w:noProof/>
            <w:webHidden/>
          </w:rPr>
          <w:fldChar w:fldCharType="separate"/>
        </w:r>
        <w:r w:rsidR="00AF71E3">
          <w:rPr>
            <w:noProof/>
            <w:webHidden/>
          </w:rPr>
          <w:t>2</w:t>
        </w:r>
        <w:r w:rsidR="00174361">
          <w:rPr>
            <w:noProof/>
            <w:webHidden/>
          </w:rPr>
          <w:fldChar w:fldCharType="end"/>
        </w:r>
      </w:hyperlink>
    </w:p>
    <w:p w14:paraId="222C9732" w14:textId="50913444" w:rsidR="00174361" w:rsidRDefault="00DF749B">
      <w:pPr>
        <w:pStyle w:val="TOC1"/>
        <w:tabs>
          <w:tab w:val="left" w:pos="480"/>
          <w:tab w:val="right" w:leader="dot" w:pos="8630"/>
        </w:tabs>
        <w:rPr>
          <w:rFonts w:eastAsiaTheme="minorEastAsia" w:cstheme="minorBidi"/>
          <w:b w:val="0"/>
          <w:bCs w:val="0"/>
          <w:caps w:val="0"/>
          <w:noProof/>
          <w:sz w:val="22"/>
          <w:szCs w:val="22"/>
        </w:rPr>
      </w:pPr>
      <w:hyperlink w:anchor="_Toc451945288" w:history="1">
        <w:r w:rsidR="00174361" w:rsidRPr="00901DE9">
          <w:rPr>
            <w:rStyle w:val="Hyperlink"/>
            <w:noProof/>
          </w:rPr>
          <w:t>2</w:t>
        </w:r>
        <w:r w:rsidR="00174361">
          <w:rPr>
            <w:rFonts w:eastAsiaTheme="minorEastAsia" w:cstheme="minorBidi"/>
            <w:b w:val="0"/>
            <w:bCs w:val="0"/>
            <w:caps w:val="0"/>
            <w:noProof/>
            <w:sz w:val="22"/>
            <w:szCs w:val="22"/>
          </w:rPr>
          <w:tab/>
        </w:r>
        <w:r w:rsidR="00174361" w:rsidRPr="00901DE9">
          <w:rPr>
            <w:rStyle w:val="Hyperlink"/>
            <w:noProof/>
          </w:rPr>
          <w:t>Fields on the Initial and Final Report Forms</w:t>
        </w:r>
        <w:r w:rsidR="00174361">
          <w:rPr>
            <w:noProof/>
            <w:webHidden/>
          </w:rPr>
          <w:tab/>
        </w:r>
        <w:r w:rsidR="00174361">
          <w:rPr>
            <w:noProof/>
            <w:webHidden/>
          </w:rPr>
          <w:fldChar w:fldCharType="begin"/>
        </w:r>
        <w:r w:rsidR="00174361">
          <w:rPr>
            <w:noProof/>
            <w:webHidden/>
          </w:rPr>
          <w:instrText xml:space="preserve"> PAGEREF _Toc451945288 \h </w:instrText>
        </w:r>
        <w:r w:rsidR="00174361">
          <w:rPr>
            <w:noProof/>
            <w:webHidden/>
          </w:rPr>
        </w:r>
        <w:r w:rsidR="00174361">
          <w:rPr>
            <w:noProof/>
            <w:webHidden/>
          </w:rPr>
          <w:fldChar w:fldCharType="separate"/>
        </w:r>
        <w:r w:rsidR="00AF71E3">
          <w:rPr>
            <w:noProof/>
            <w:webHidden/>
          </w:rPr>
          <w:t>8</w:t>
        </w:r>
        <w:r w:rsidR="00174361">
          <w:rPr>
            <w:noProof/>
            <w:webHidden/>
          </w:rPr>
          <w:fldChar w:fldCharType="end"/>
        </w:r>
      </w:hyperlink>
    </w:p>
    <w:p w14:paraId="23B118A1" w14:textId="6D8F01A5" w:rsidR="00174361" w:rsidRDefault="00DF749B">
      <w:pPr>
        <w:pStyle w:val="TOC1"/>
        <w:tabs>
          <w:tab w:val="left" w:pos="480"/>
          <w:tab w:val="right" w:leader="dot" w:pos="8630"/>
        </w:tabs>
        <w:rPr>
          <w:rFonts w:eastAsiaTheme="minorEastAsia" w:cstheme="minorBidi"/>
          <w:b w:val="0"/>
          <w:bCs w:val="0"/>
          <w:caps w:val="0"/>
          <w:noProof/>
          <w:sz w:val="22"/>
          <w:szCs w:val="22"/>
        </w:rPr>
      </w:pPr>
      <w:hyperlink w:anchor="_Toc451945289" w:history="1">
        <w:r w:rsidR="00174361" w:rsidRPr="00901DE9">
          <w:rPr>
            <w:rStyle w:val="Hyperlink"/>
            <w:noProof/>
          </w:rPr>
          <w:t>3</w:t>
        </w:r>
        <w:r w:rsidR="00174361">
          <w:rPr>
            <w:rFonts w:eastAsiaTheme="minorEastAsia" w:cstheme="minorBidi"/>
            <w:b w:val="0"/>
            <w:bCs w:val="0"/>
            <w:caps w:val="0"/>
            <w:noProof/>
            <w:sz w:val="22"/>
            <w:szCs w:val="22"/>
          </w:rPr>
          <w:tab/>
        </w:r>
        <w:r w:rsidR="00174361" w:rsidRPr="00901DE9">
          <w:rPr>
            <w:rStyle w:val="Hyperlink"/>
            <w:noProof/>
          </w:rPr>
          <w:t>Fields on the Withdraw Report Form</w:t>
        </w:r>
        <w:r w:rsidR="00174361">
          <w:rPr>
            <w:noProof/>
            <w:webHidden/>
          </w:rPr>
          <w:tab/>
        </w:r>
        <w:r w:rsidR="00174361">
          <w:rPr>
            <w:noProof/>
            <w:webHidden/>
          </w:rPr>
          <w:fldChar w:fldCharType="begin"/>
        </w:r>
        <w:r w:rsidR="00174361">
          <w:rPr>
            <w:noProof/>
            <w:webHidden/>
          </w:rPr>
          <w:instrText xml:space="preserve"> PAGEREF _Toc451945289 \h </w:instrText>
        </w:r>
        <w:r w:rsidR="00174361">
          <w:rPr>
            <w:noProof/>
            <w:webHidden/>
          </w:rPr>
        </w:r>
        <w:r w:rsidR="00174361">
          <w:rPr>
            <w:noProof/>
            <w:webHidden/>
          </w:rPr>
          <w:fldChar w:fldCharType="separate"/>
        </w:r>
        <w:r w:rsidR="00AF71E3">
          <w:rPr>
            <w:noProof/>
            <w:webHidden/>
          </w:rPr>
          <w:t>17</w:t>
        </w:r>
        <w:r w:rsidR="00174361">
          <w:rPr>
            <w:noProof/>
            <w:webHidden/>
          </w:rPr>
          <w:fldChar w:fldCharType="end"/>
        </w:r>
      </w:hyperlink>
    </w:p>
    <w:p w14:paraId="5C0AAC8E" w14:textId="223F1B31" w:rsidR="00174361" w:rsidRDefault="00DF749B">
      <w:pPr>
        <w:pStyle w:val="TOC1"/>
        <w:tabs>
          <w:tab w:val="left" w:pos="480"/>
          <w:tab w:val="right" w:leader="dot" w:pos="8630"/>
        </w:tabs>
        <w:rPr>
          <w:rFonts w:eastAsiaTheme="minorEastAsia" w:cstheme="minorBidi"/>
          <w:b w:val="0"/>
          <w:bCs w:val="0"/>
          <w:caps w:val="0"/>
          <w:noProof/>
          <w:sz w:val="22"/>
          <w:szCs w:val="22"/>
        </w:rPr>
      </w:pPr>
      <w:hyperlink w:anchor="_Toc451945290" w:history="1">
        <w:r w:rsidR="00174361" w:rsidRPr="00901DE9">
          <w:rPr>
            <w:rStyle w:val="Hyperlink"/>
            <w:noProof/>
          </w:rPr>
          <w:t>4</w:t>
        </w:r>
        <w:r w:rsidR="00174361">
          <w:rPr>
            <w:rFonts w:eastAsiaTheme="minorEastAsia" w:cstheme="minorBidi"/>
            <w:b w:val="0"/>
            <w:bCs w:val="0"/>
            <w:caps w:val="0"/>
            <w:noProof/>
            <w:sz w:val="22"/>
            <w:szCs w:val="22"/>
          </w:rPr>
          <w:tab/>
        </w:r>
        <w:r w:rsidR="00174361" w:rsidRPr="00901DE9">
          <w:rPr>
            <w:rStyle w:val="Hyperlink"/>
            <w:noProof/>
          </w:rPr>
          <w:t>Descriptions of Root Cause, Direct Cause and Contributing Factors</w:t>
        </w:r>
        <w:r w:rsidR="00174361">
          <w:rPr>
            <w:noProof/>
            <w:webHidden/>
          </w:rPr>
          <w:tab/>
        </w:r>
        <w:r w:rsidR="00174361">
          <w:rPr>
            <w:noProof/>
            <w:webHidden/>
          </w:rPr>
          <w:fldChar w:fldCharType="begin"/>
        </w:r>
        <w:r w:rsidR="00174361">
          <w:rPr>
            <w:noProof/>
            <w:webHidden/>
          </w:rPr>
          <w:instrText xml:space="preserve"> PAGEREF _Toc451945290 \h </w:instrText>
        </w:r>
        <w:r w:rsidR="00174361">
          <w:rPr>
            <w:noProof/>
            <w:webHidden/>
          </w:rPr>
        </w:r>
        <w:r w:rsidR="00174361">
          <w:rPr>
            <w:noProof/>
            <w:webHidden/>
          </w:rPr>
          <w:fldChar w:fldCharType="separate"/>
        </w:r>
        <w:r w:rsidR="00AF71E3">
          <w:rPr>
            <w:noProof/>
            <w:webHidden/>
          </w:rPr>
          <w:t>18</w:t>
        </w:r>
        <w:r w:rsidR="00174361">
          <w:rPr>
            <w:noProof/>
            <w:webHidden/>
          </w:rPr>
          <w:fldChar w:fldCharType="end"/>
        </w:r>
      </w:hyperlink>
    </w:p>
    <w:p w14:paraId="23333890" w14:textId="77777777" w:rsidR="00B57533" w:rsidRDefault="00CF3A49" w:rsidP="00BA6216">
      <w:pPr>
        <w:rPr>
          <w:sz w:val="28"/>
          <w:szCs w:val="28"/>
        </w:rPr>
      </w:pPr>
      <w:r>
        <w:rPr>
          <w:sz w:val="28"/>
          <w:szCs w:val="28"/>
        </w:rPr>
        <w:fldChar w:fldCharType="end"/>
      </w:r>
    </w:p>
    <w:p w14:paraId="7F0DB1FE" w14:textId="77777777" w:rsidR="00BA210C" w:rsidRDefault="00B57533" w:rsidP="00B57533">
      <w:pPr>
        <w:pStyle w:val="Heading1"/>
      </w:pPr>
      <w:bookmarkStart w:id="1" w:name="_Toc144288555"/>
      <w:bookmarkStart w:id="2" w:name="_Toc144289025"/>
      <w:bookmarkStart w:id="3" w:name="_Toc144289098"/>
      <w:bookmarkStart w:id="4" w:name="_Toc144289783"/>
      <w:bookmarkStart w:id="5" w:name="_Toc144289858"/>
      <w:bookmarkStart w:id="6" w:name="_Toc144289957"/>
      <w:bookmarkStart w:id="7" w:name="_Toc144290056"/>
      <w:bookmarkStart w:id="8" w:name="_Toc145749389"/>
      <w:bookmarkStart w:id="9" w:name="_Toc144288620"/>
      <w:bookmarkStart w:id="10" w:name="_Toc144289090"/>
      <w:bookmarkStart w:id="11" w:name="_Toc144289163"/>
      <w:bookmarkStart w:id="12" w:name="_Toc144289848"/>
      <w:bookmarkStart w:id="13" w:name="_Toc144289923"/>
      <w:bookmarkStart w:id="14" w:name="_Toc144290022"/>
      <w:bookmarkStart w:id="15" w:name="_Toc144290121"/>
      <w:bookmarkStart w:id="16" w:name="_Toc145749457"/>
      <w:bookmarkStart w:id="17" w:name="_Toc223945311"/>
      <w:bookmarkStart w:id="18" w:name="_Toc226973232"/>
      <w:bookmarkStart w:id="19" w:name="_Toc451945287"/>
      <w:bookmarkEnd w:id="1"/>
      <w:bookmarkEnd w:id="2"/>
      <w:bookmarkEnd w:id="3"/>
      <w:bookmarkEnd w:id="4"/>
      <w:bookmarkEnd w:id="5"/>
      <w:bookmarkEnd w:id="6"/>
      <w:bookmarkEnd w:id="7"/>
      <w:bookmarkEnd w:id="8"/>
      <w:r>
        <w:t xml:space="preserve">Fields </w:t>
      </w:r>
      <w:r w:rsidR="00BA210C">
        <w:t>on the Notification Form</w:t>
      </w:r>
      <w:bookmarkEnd w:id="9"/>
      <w:bookmarkEnd w:id="10"/>
      <w:bookmarkEnd w:id="11"/>
      <w:bookmarkEnd w:id="12"/>
      <w:bookmarkEnd w:id="13"/>
      <w:bookmarkEnd w:id="14"/>
      <w:bookmarkEnd w:id="15"/>
      <w:bookmarkEnd w:id="16"/>
      <w:bookmarkEnd w:id="17"/>
      <w:bookmarkEnd w:id="18"/>
      <w:bookmarkEnd w:id="19"/>
    </w:p>
    <w:p w14:paraId="4B725AA1" w14:textId="37570D1E" w:rsidR="00DE3E27" w:rsidRDefault="008B758C" w:rsidP="006D47B3">
      <w:pPr>
        <w:pStyle w:val="StyleJustified"/>
        <w:rPr>
          <w:szCs w:val="24"/>
        </w:rPr>
      </w:pPr>
      <w:r>
        <w:rPr>
          <w:b/>
        </w:rPr>
        <w:t>Company</w:t>
      </w:r>
      <w:r w:rsidR="00DE3E27">
        <w:t xml:space="preserve"> </w:t>
      </w:r>
      <w:r w:rsidR="00F40C96">
        <w:t>–</w:t>
      </w:r>
      <w:r w:rsidR="00DE3E27">
        <w:t xml:space="preserve"> </w:t>
      </w:r>
      <w:r w:rsidR="00EB7DD0">
        <w:t>This l</w:t>
      </w:r>
      <w:r w:rsidR="00F40C96">
        <w:t xml:space="preserve">ists </w:t>
      </w:r>
      <w:r w:rsidR="00DE3E27">
        <w:t xml:space="preserve">the name of the </w:t>
      </w:r>
      <w:r w:rsidR="00F27578">
        <w:t>company</w:t>
      </w:r>
      <w:r w:rsidR="00DE3E27">
        <w:t xml:space="preserve"> filing the outage report. </w:t>
      </w:r>
      <w:r w:rsidR="00F27578">
        <w:t xml:space="preserve">It is the name of the company that the outage inputter used when he/she applied for a </w:t>
      </w:r>
      <w:r w:rsidR="0044236B">
        <w:t>Username</w:t>
      </w:r>
      <w:r w:rsidR="00F27578">
        <w:t xml:space="preserve">. </w:t>
      </w:r>
      <w:r w:rsidR="002015EE">
        <w:t xml:space="preserve"> </w:t>
      </w:r>
      <w:r w:rsidR="002015EE" w:rsidRPr="00C152C1">
        <w:rPr>
          <w:szCs w:val="24"/>
        </w:rPr>
        <w:t xml:space="preserve">The Commission requires providers of wireline, wireless, cable circuit-switched telephony, satellite, paging,  </w:t>
      </w:r>
      <w:r w:rsidR="0044236B">
        <w:rPr>
          <w:szCs w:val="24"/>
        </w:rPr>
        <w:t xml:space="preserve">and </w:t>
      </w:r>
      <w:r w:rsidR="002015EE" w:rsidRPr="00C152C1">
        <w:rPr>
          <w:szCs w:val="24"/>
        </w:rPr>
        <w:t>Signaling System 7</w:t>
      </w:r>
      <w:r w:rsidR="0044236B">
        <w:rPr>
          <w:szCs w:val="24"/>
        </w:rPr>
        <w:t xml:space="preserve"> (SS7)</w:t>
      </w:r>
      <w:r w:rsidR="002015EE" w:rsidRPr="00C152C1">
        <w:rPr>
          <w:szCs w:val="24"/>
        </w:rPr>
        <w:t xml:space="preserve"> communications services to submit outage reports regarding disruptions to communication</w:t>
      </w:r>
      <w:r w:rsidR="00E35C4A" w:rsidRPr="00C152C1">
        <w:rPr>
          <w:szCs w:val="24"/>
        </w:rPr>
        <w:t xml:space="preserve"> when disruptions</w:t>
      </w:r>
      <w:r w:rsidR="00F27578" w:rsidRPr="00C152C1">
        <w:rPr>
          <w:szCs w:val="24"/>
        </w:rPr>
        <w:t xml:space="preserve"> </w:t>
      </w:r>
      <w:r w:rsidR="00DE3E27" w:rsidRPr="00C152C1">
        <w:rPr>
          <w:szCs w:val="24"/>
        </w:rPr>
        <w:t xml:space="preserve">meet the reporting thresholds as defined in Part </w:t>
      </w:r>
      <w:r w:rsidR="00F27578" w:rsidRPr="00C152C1">
        <w:rPr>
          <w:szCs w:val="24"/>
        </w:rPr>
        <w:t>4</w:t>
      </w:r>
      <w:r w:rsidR="00DE3E27" w:rsidRPr="00C152C1">
        <w:rPr>
          <w:szCs w:val="24"/>
        </w:rPr>
        <w:t xml:space="preserve"> of the Commission's Rules on any facilities </w:t>
      </w:r>
      <w:r w:rsidR="00E35C4A" w:rsidRPr="00C152C1">
        <w:rPr>
          <w:szCs w:val="24"/>
        </w:rPr>
        <w:t>provided for a fee to one or more unaffiliated entities by radio</w:t>
      </w:r>
      <w:r w:rsidR="00C152C1" w:rsidRPr="00C152C1">
        <w:rPr>
          <w:szCs w:val="24"/>
        </w:rPr>
        <w:t>, wire, cable, satellite, and/or lightguide:  two-way voice and/or paging service, and/or SS7 communications.</w:t>
      </w:r>
      <w:r w:rsidR="00E35C4A" w:rsidRPr="00C152C1">
        <w:rPr>
          <w:szCs w:val="24"/>
        </w:rPr>
        <w:t xml:space="preserve"> </w:t>
      </w:r>
    </w:p>
    <w:p w14:paraId="5F642C18" w14:textId="77777777" w:rsidR="00C61ABC" w:rsidRDefault="00C61ABC" w:rsidP="006D47B3">
      <w:pPr>
        <w:pStyle w:val="StyleJustified"/>
        <w:rPr>
          <w:szCs w:val="24"/>
        </w:rPr>
      </w:pPr>
    </w:p>
    <w:p w14:paraId="20FC7262" w14:textId="5CD130C5" w:rsidR="00C61ABC" w:rsidRPr="00C152C1" w:rsidRDefault="00C61ABC" w:rsidP="006D47B3">
      <w:pPr>
        <w:pStyle w:val="StyleJustified"/>
        <w:rPr>
          <w:szCs w:val="24"/>
        </w:rPr>
      </w:pPr>
      <w:r>
        <w:rPr>
          <w:szCs w:val="24"/>
        </w:rPr>
        <w:t xml:space="preserve">Select the company name from the scroll down menu. Typing a letter in the field will highlight the first company starting with that letter in the list. </w:t>
      </w:r>
    </w:p>
    <w:p w14:paraId="7D0BA7FA" w14:textId="77777777" w:rsidR="00F40C96" w:rsidRDefault="00F40C96" w:rsidP="006D47B3">
      <w:pPr>
        <w:pStyle w:val="StyleJustified"/>
      </w:pPr>
    </w:p>
    <w:p w14:paraId="43382BB0" w14:textId="2DE4C0D0" w:rsidR="00F40C96" w:rsidRDefault="00F40C96" w:rsidP="006D47B3">
      <w:pPr>
        <w:pStyle w:val="StyleJustified"/>
      </w:pPr>
      <w:r w:rsidRPr="00F40C96">
        <w:rPr>
          <w:b/>
        </w:rPr>
        <w:t>Type of Reporting</w:t>
      </w:r>
      <w:r w:rsidR="008B758C">
        <w:rPr>
          <w:b/>
        </w:rPr>
        <w:t xml:space="preserve"> </w:t>
      </w:r>
      <w:r w:rsidR="008B758C" w:rsidRPr="00F40C96">
        <w:rPr>
          <w:b/>
        </w:rPr>
        <w:t>Entity</w:t>
      </w:r>
      <w:r>
        <w:t>–</w:t>
      </w:r>
      <w:r w:rsidR="00DE3E27">
        <w:t xml:space="preserve"> </w:t>
      </w:r>
      <w:r w:rsidR="00EB7DD0">
        <w:t>P</w:t>
      </w:r>
      <w:r>
        <w:t xml:space="preserve">ick from the scroll down menu the type </w:t>
      </w:r>
      <w:r w:rsidR="0092539B">
        <w:t xml:space="preserve">of </w:t>
      </w:r>
      <w:r>
        <w:t>entity your company is</w:t>
      </w:r>
      <w:r w:rsidR="005E228E">
        <w:t xml:space="preserve"> relative to the incident being reported</w:t>
      </w:r>
      <w:r>
        <w:t xml:space="preserve">. </w:t>
      </w:r>
      <w:r w:rsidR="00567448">
        <w:t xml:space="preserve"> </w:t>
      </w:r>
      <w:r>
        <w:t>The choices are:</w:t>
      </w:r>
    </w:p>
    <w:p w14:paraId="5CF0E12B" w14:textId="77777777" w:rsidR="00F40C96" w:rsidRDefault="00F40C96" w:rsidP="006D47B3">
      <w:pPr>
        <w:pStyle w:val="StyleJustified"/>
      </w:pPr>
    </w:p>
    <w:p w14:paraId="1FFB0D7C" w14:textId="3BC5B42B" w:rsidR="00F40C96" w:rsidRDefault="00F40C96" w:rsidP="00F40C96">
      <w:pPr>
        <w:ind w:left="720"/>
      </w:pPr>
      <w:r>
        <w:t xml:space="preserve">Wireline </w:t>
      </w:r>
      <w:r w:rsidR="005C18E7">
        <w:t>C</w:t>
      </w:r>
      <w:r>
        <w:t>arrier</w:t>
      </w:r>
    </w:p>
    <w:p w14:paraId="7D40FFDF" w14:textId="2A9DAFD6" w:rsidR="00F40C96" w:rsidRDefault="00F40C96" w:rsidP="00F40C96">
      <w:pPr>
        <w:ind w:left="720"/>
      </w:pPr>
      <w:r>
        <w:t xml:space="preserve">Wireless </w:t>
      </w:r>
      <w:r w:rsidR="005C18E7">
        <w:t>C</w:t>
      </w:r>
      <w:r>
        <w:t>arrier</w:t>
      </w:r>
    </w:p>
    <w:p w14:paraId="41A50632" w14:textId="77777777" w:rsidR="00F40C96" w:rsidRDefault="00F40C96" w:rsidP="00F40C96">
      <w:pPr>
        <w:ind w:left="720"/>
      </w:pPr>
      <w:r>
        <w:t>Cable telephony provider</w:t>
      </w:r>
    </w:p>
    <w:p w14:paraId="72EB937D" w14:textId="77777777" w:rsidR="00F40C96" w:rsidRDefault="00F40C96" w:rsidP="00F40C96">
      <w:pPr>
        <w:ind w:left="720"/>
      </w:pPr>
      <w:r>
        <w:t>Paging provider</w:t>
      </w:r>
    </w:p>
    <w:p w14:paraId="52860EC1" w14:textId="77777777" w:rsidR="00F40C96" w:rsidRDefault="00F40C96" w:rsidP="00F40C96">
      <w:pPr>
        <w:ind w:left="720"/>
      </w:pPr>
      <w:r>
        <w:t>Satellite provider</w:t>
      </w:r>
    </w:p>
    <w:p w14:paraId="7BF0F520" w14:textId="77777777" w:rsidR="00F40C96" w:rsidRDefault="00F40C96" w:rsidP="00F40C96">
      <w:pPr>
        <w:ind w:left="720"/>
      </w:pPr>
      <w:r>
        <w:t>SS7 network provider</w:t>
      </w:r>
    </w:p>
    <w:p w14:paraId="65F8C5DB" w14:textId="77777777" w:rsidR="001F22F7" w:rsidRDefault="001F22F7" w:rsidP="00F40C96">
      <w:pPr>
        <w:ind w:left="720"/>
      </w:pPr>
      <w:r>
        <w:t>E911 service provider</w:t>
      </w:r>
    </w:p>
    <w:p w14:paraId="13CB5EDE" w14:textId="77777777" w:rsidR="00F40C96" w:rsidRDefault="00F40C96" w:rsidP="00F40C96">
      <w:pPr>
        <w:ind w:left="720"/>
      </w:pPr>
      <w:r>
        <w:t>Facility owner</w:t>
      </w:r>
      <w:r w:rsidR="00000369">
        <w:t xml:space="preserve"> or operator</w:t>
      </w:r>
    </w:p>
    <w:p w14:paraId="50C4E3C7" w14:textId="238C0A3A" w:rsidR="009B62BC" w:rsidRDefault="009B62BC" w:rsidP="00F40C96">
      <w:pPr>
        <w:ind w:left="720"/>
      </w:pPr>
      <w:r>
        <w:t>VoIP provider</w:t>
      </w:r>
    </w:p>
    <w:p w14:paraId="7C032B3C" w14:textId="77777777" w:rsidR="00F40C96" w:rsidRDefault="00F40C96" w:rsidP="00F40C96">
      <w:pPr>
        <w:ind w:left="720"/>
      </w:pPr>
    </w:p>
    <w:p w14:paraId="209E8CAB" w14:textId="77777777" w:rsidR="00F40C96" w:rsidRPr="009974EB" w:rsidRDefault="00F30558" w:rsidP="006D47B3">
      <w:pPr>
        <w:pStyle w:val="StyleJustified"/>
      </w:pPr>
      <w:r>
        <w:t>A</w:t>
      </w:r>
      <w:r w:rsidR="00F40C96">
        <w:t xml:space="preserve"> carrier </w:t>
      </w:r>
      <w:r w:rsidR="00567448">
        <w:t xml:space="preserve">that </w:t>
      </w:r>
      <w:r w:rsidR="00F40C96">
        <w:t>provides SS7 service, E911 service</w:t>
      </w:r>
      <w:r w:rsidR="009974EB">
        <w:t xml:space="preserve"> and </w:t>
      </w:r>
      <w:r w:rsidR="00DB210F">
        <w:t xml:space="preserve">is </w:t>
      </w:r>
      <w:r w:rsidR="009974EB">
        <w:t>a facility owner</w:t>
      </w:r>
      <w:r>
        <w:t xml:space="preserve"> </w:t>
      </w:r>
      <w:r w:rsidR="00F40C96">
        <w:t xml:space="preserve">should identify itself as a wireline carrier. </w:t>
      </w:r>
      <w:r w:rsidR="00292158">
        <w:t xml:space="preserve"> </w:t>
      </w:r>
      <w:r w:rsidR="00F40C96">
        <w:t>The des</w:t>
      </w:r>
      <w:r w:rsidR="009974EB">
        <w:t xml:space="preserve">ignation </w:t>
      </w:r>
      <w:r w:rsidR="00292158">
        <w:t>“</w:t>
      </w:r>
      <w:r w:rsidR="009974EB">
        <w:t>SS7 network provider</w:t>
      </w:r>
      <w:r w:rsidR="00292158">
        <w:t>”</w:t>
      </w:r>
      <w:r w:rsidR="009974EB">
        <w:t xml:space="preserve"> is </w:t>
      </w:r>
      <w:r>
        <w:t xml:space="preserve">intended </w:t>
      </w:r>
      <w:r w:rsidR="009974EB">
        <w:t xml:space="preserve">for companies that only provide SS7 service. </w:t>
      </w:r>
      <w:r w:rsidR="00292158">
        <w:t xml:space="preserve"> </w:t>
      </w:r>
      <w:r w:rsidR="009974EB">
        <w:t xml:space="preserve">Similarly the designation </w:t>
      </w:r>
      <w:r w:rsidR="00292158">
        <w:t>“</w:t>
      </w:r>
      <w:r w:rsidR="009974EB" w:rsidRPr="009974EB">
        <w:t>E911 service provider</w:t>
      </w:r>
      <w:r w:rsidR="00292158">
        <w:t>”</w:t>
      </w:r>
      <w:r w:rsidR="009974EB">
        <w:t xml:space="preserve"> is for companies that only provide </w:t>
      </w:r>
      <w:r>
        <w:t xml:space="preserve">all or </w:t>
      </w:r>
      <w:r w:rsidR="009974EB">
        <w:t>some portion of E911 service.</w:t>
      </w:r>
      <w:r w:rsidR="00292158">
        <w:t xml:space="preserve"> </w:t>
      </w:r>
      <w:r w:rsidR="009974EB">
        <w:t xml:space="preserve"> The designation </w:t>
      </w:r>
      <w:r w:rsidR="00292158">
        <w:t>“</w:t>
      </w:r>
      <w:r w:rsidR="00416E2F">
        <w:t>F</w:t>
      </w:r>
      <w:r w:rsidR="009974EB">
        <w:t xml:space="preserve">acility </w:t>
      </w:r>
      <w:r w:rsidR="00085049">
        <w:t>o</w:t>
      </w:r>
      <w:r w:rsidR="009974EB">
        <w:t>wner</w:t>
      </w:r>
      <w:r w:rsidR="00085049">
        <w:t xml:space="preserve"> or operator</w:t>
      </w:r>
      <w:r w:rsidR="00292158">
        <w:t>”</w:t>
      </w:r>
      <w:r w:rsidR="009974EB">
        <w:t xml:space="preserve"> is for companies that are not carriers but own, operate and lease facilities for use in telecommunications</w:t>
      </w:r>
      <w:r>
        <w:t>.  A</w:t>
      </w:r>
      <w:r w:rsidR="005E228E">
        <w:t xml:space="preserve"> carrier which provides both wireline and wireless service</w:t>
      </w:r>
      <w:r>
        <w:t xml:space="preserve">s should </w:t>
      </w:r>
      <w:r w:rsidR="005E228E">
        <w:t>choose the designation which most closely relates to the incident being reported.</w:t>
      </w:r>
    </w:p>
    <w:p w14:paraId="7D8736F0" w14:textId="77777777" w:rsidR="00F40C96" w:rsidRDefault="00F40C96" w:rsidP="006D47B3">
      <w:pPr>
        <w:pStyle w:val="StyleJustified"/>
      </w:pPr>
    </w:p>
    <w:p w14:paraId="47538594" w14:textId="16170A1F" w:rsidR="00DE3E27" w:rsidRDefault="008B758C" w:rsidP="006D47B3">
      <w:pPr>
        <w:pStyle w:val="StyleJustified"/>
      </w:pPr>
      <w:r>
        <w:rPr>
          <w:b/>
        </w:rPr>
        <w:t xml:space="preserve">Incident </w:t>
      </w:r>
      <w:r w:rsidR="009974EB">
        <w:rPr>
          <w:b/>
        </w:rPr>
        <w:t xml:space="preserve">Date - </w:t>
      </w:r>
      <w:r w:rsidR="00416E2F">
        <w:t>P</w:t>
      </w:r>
      <w:r w:rsidR="00DE3E27">
        <w:t xml:space="preserve">rovide the month, day and year at the commencement of the outage. </w:t>
      </w:r>
      <w:r w:rsidR="00115256">
        <w:t xml:space="preserve">NORS will bring up a calendar with today’s date highlighted; click on the date to be entered. Alternately, the data may be entered by typing the date in the field using the format </w:t>
      </w:r>
      <w:r w:rsidR="00E55BC8">
        <w:t>mm/dd/yyyy</w:t>
      </w:r>
      <w:r w:rsidR="00115256">
        <w:t>.</w:t>
      </w:r>
    </w:p>
    <w:p w14:paraId="6A386A49" w14:textId="77777777" w:rsidR="009974EB" w:rsidRDefault="009974EB" w:rsidP="006D47B3">
      <w:pPr>
        <w:pStyle w:val="StyleJustified"/>
      </w:pPr>
    </w:p>
    <w:p w14:paraId="4AA1F661" w14:textId="40E9AE07" w:rsidR="00907C07" w:rsidRDefault="008B758C" w:rsidP="006D47B3">
      <w:pPr>
        <w:pStyle w:val="StyleJustified"/>
      </w:pPr>
      <w:r w:rsidRPr="009974EB">
        <w:rPr>
          <w:rStyle w:val="formlabel"/>
          <w:b/>
        </w:rPr>
        <w:t xml:space="preserve">Incident </w:t>
      </w:r>
      <w:r w:rsidR="009974EB" w:rsidRPr="009974EB">
        <w:rPr>
          <w:rStyle w:val="formlabel"/>
          <w:b/>
        </w:rPr>
        <w:t xml:space="preserve">Time </w:t>
      </w:r>
      <w:r w:rsidR="00DE3E27">
        <w:t xml:space="preserve">- </w:t>
      </w:r>
      <w:r w:rsidR="00416E2F">
        <w:t>P</w:t>
      </w:r>
      <w:r w:rsidR="00DE3E27">
        <w:t xml:space="preserve">rovide the </w:t>
      </w:r>
      <w:r w:rsidR="009974EB">
        <w:t xml:space="preserve">local </w:t>
      </w:r>
      <w:r w:rsidR="00DE3E27">
        <w:t xml:space="preserve">time at the location of the outage </w:t>
      </w:r>
      <w:r w:rsidR="009974EB">
        <w:t>(</w:t>
      </w:r>
      <w:r w:rsidR="00DE3E27">
        <w:t xml:space="preserve">not the reporting location) </w:t>
      </w:r>
      <w:r w:rsidR="00B83AC4">
        <w:t>at commencement of the outage</w:t>
      </w:r>
      <w:r w:rsidR="00704739">
        <w:t>.</w:t>
      </w:r>
      <w:r w:rsidR="00DE3E27">
        <w:t xml:space="preserve"> In most cases both the physical location of the outage and the majority of</w:t>
      </w:r>
      <w:r w:rsidR="00A52157">
        <w:t xml:space="preserve"> the</w:t>
      </w:r>
      <w:r w:rsidR="00DE3E27">
        <w:t xml:space="preserve"> </w:t>
      </w:r>
      <w:r w:rsidR="00782B40">
        <w:t>effects</w:t>
      </w:r>
      <w:r w:rsidR="00DE3E27">
        <w:t xml:space="preserve"> are in the same time zone. </w:t>
      </w:r>
      <w:r w:rsidR="00416E2F">
        <w:t xml:space="preserve"> </w:t>
      </w:r>
      <w:r w:rsidR="00DE3E27">
        <w:t>However, some outages have wide-ranging impacts</w:t>
      </w:r>
      <w:r w:rsidR="00BC5FEA">
        <w:t>,</w:t>
      </w:r>
      <w:r w:rsidR="00A52157">
        <w:t xml:space="preserve"> which </w:t>
      </w:r>
      <w:r w:rsidR="00DE3E27">
        <w:t>may not be at the physical location of the outage</w:t>
      </w:r>
      <w:r w:rsidR="00A52157">
        <w:t>, such as a cut undersea cable</w:t>
      </w:r>
      <w:r w:rsidR="00DE3E27">
        <w:t>.</w:t>
      </w:r>
      <w:r w:rsidR="00BC5FEA">
        <w:t xml:space="preserve"> </w:t>
      </w:r>
      <w:r w:rsidR="00DE3E27">
        <w:t xml:space="preserve"> </w:t>
      </w:r>
      <w:r w:rsidR="00A52157">
        <w:t>In that case, please</w:t>
      </w:r>
      <w:r w:rsidR="00782B40">
        <w:t xml:space="preserve"> provide the time at the end of the undersea cable</w:t>
      </w:r>
      <w:r w:rsidR="00A52157">
        <w:t xml:space="preserve"> closest</w:t>
      </w:r>
      <w:r w:rsidR="00782B40">
        <w:t xml:space="preserve"> to the </w:t>
      </w:r>
      <w:smartTag w:uri="urn:schemas-microsoft-com:office:smarttags" w:element="place">
        <w:smartTag w:uri="urn:schemas-microsoft-com:office:smarttags" w:element="country-region">
          <w:r w:rsidR="00782B40">
            <w:t>US</w:t>
          </w:r>
        </w:smartTag>
      </w:smartTag>
      <w:r w:rsidR="00A52157">
        <w:t xml:space="preserve"> or the local time of the physical outage</w:t>
      </w:r>
      <w:r w:rsidR="00782B40">
        <w:t xml:space="preserve">. </w:t>
      </w:r>
      <w:r w:rsidR="00BC5FEA">
        <w:t xml:space="preserve"> </w:t>
      </w:r>
      <w:r w:rsidR="00D60728">
        <w:t xml:space="preserve">You should </w:t>
      </w:r>
      <w:r w:rsidR="00416E2F">
        <w:t xml:space="preserve">include more </w:t>
      </w:r>
      <w:r w:rsidR="00D60728">
        <w:t>d</w:t>
      </w:r>
      <w:r w:rsidR="00782B40">
        <w:t xml:space="preserve">etailed explanations in the Initial or Final </w:t>
      </w:r>
      <w:r w:rsidR="00F913E5">
        <w:t>report</w:t>
      </w:r>
      <w:r w:rsidR="00782B40">
        <w:t>.</w:t>
      </w:r>
    </w:p>
    <w:p w14:paraId="39045EE1" w14:textId="77777777" w:rsidR="00907C07" w:rsidRDefault="00907C07" w:rsidP="006D47B3">
      <w:pPr>
        <w:pStyle w:val="StyleJustified"/>
      </w:pPr>
    </w:p>
    <w:p w14:paraId="11526576" w14:textId="62DDCB38" w:rsidR="00DE3E27" w:rsidRDefault="00907C07" w:rsidP="006D47B3">
      <w:pPr>
        <w:pStyle w:val="StyleJustified"/>
      </w:pPr>
      <w:r>
        <w:t xml:space="preserve">NORS will bring up a scroll </w:t>
      </w:r>
      <w:r w:rsidR="00C61ABC">
        <w:t>down menu</w:t>
      </w:r>
      <w:r>
        <w:t xml:space="preserve"> of half-hour times (e.g., 1:30 AM) for entry. </w:t>
      </w:r>
      <w:r w:rsidR="00E55BC8" w:rsidRPr="00E55BC8">
        <w:t>For times between 1:00 AM and 9:59 AM, and for times between 1:00 PM and 9:59 PM; the format should be h:mm AM/PM.  For other times, the format should be hh:mm AM/PM.</w:t>
      </w:r>
      <w:r w:rsidR="00E55BC8">
        <w:t xml:space="preserve">  </w:t>
      </w:r>
      <w:r>
        <w:t xml:space="preserve">The time may be entered via the </w:t>
      </w:r>
      <w:r w:rsidR="00C61ABC">
        <w:t>menu</w:t>
      </w:r>
      <w:r>
        <w:t xml:space="preserve"> and then edited if desired or the time may be entered directly into the input field. </w:t>
      </w:r>
    </w:p>
    <w:p w14:paraId="210B2BC6" w14:textId="77777777" w:rsidR="00DE3E27" w:rsidRDefault="00DE3E27" w:rsidP="006D47B3">
      <w:pPr>
        <w:pStyle w:val="StyleJustified"/>
      </w:pPr>
      <w:r>
        <w:t xml:space="preserve"> </w:t>
      </w:r>
    </w:p>
    <w:p w14:paraId="449AFE7B" w14:textId="77777777" w:rsidR="004A4659" w:rsidRDefault="004A4659" w:rsidP="006D47B3">
      <w:pPr>
        <w:pStyle w:val="StyleJustified"/>
      </w:pPr>
      <w:r>
        <w:rPr>
          <w:b/>
        </w:rPr>
        <w:t xml:space="preserve">Time Zone </w:t>
      </w:r>
      <w:r>
        <w:t>–</w:t>
      </w:r>
      <w:r w:rsidR="00DE3E27">
        <w:t xml:space="preserve"> </w:t>
      </w:r>
      <w:r>
        <w:t>Pick from the scroll down menu one of the following:</w:t>
      </w:r>
    </w:p>
    <w:p w14:paraId="09218D54" w14:textId="77777777" w:rsidR="004A4659" w:rsidRDefault="004A4659" w:rsidP="006D47B3">
      <w:pPr>
        <w:pStyle w:val="StyleJustified"/>
      </w:pPr>
    </w:p>
    <w:p w14:paraId="67377E6B" w14:textId="77777777" w:rsidR="005524D8" w:rsidRDefault="005524D8" w:rsidP="005524D8">
      <w:pPr>
        <w:ind w:left="720"/>
        <w:jc w:val="both"/>
      </w:pPr>
      <w:r>
        <w:t>Alaskan</w:t>
      </w:r>
    </w:p>
    <w:p w14:paraId="56F9C3D5" w14:textId="77777777" w:rsidR="00036863" w:rsidRDefault="00036863" w:rsidP="00036863">
      <w:pPr>
        <w:ind w:left="720"/>
        <w:jc w:val="both"/>
      </w:pPr>
      <w:r>
        <w:t>Atlantic</w:t>
      </w:r>
    </w:p>
    <w:p w14:paraId="46DAB0F9" w14:textId="77777777" w:rsidR="005524D8" w:rsidRDefault="005524D8" w:rsidP="005524D8">
      <w:pPr>
        <w:ind w:left="720"/>
        <w:jc w:val="both"/>
      </w:pPr>
      <w:r>
        <w:t>Central</w:t>
      </w:r>
    </w:p>
    <w:p w14:paraId="4EC41E31" w14:textId="77777777" w:rsidR="004A4659" w:rsidRDefault="00552D82" w:rsidP="004A4659">
      <w:pPr>
        <w:ind w:left="720"/>
        <w:jc w:val="both"/>
      </w:pPr>
      <w:r>
        <w:t>Eastern</w:t>
      </w:r>
    </w:p>
    <w:p w14:paraId="54C7208E" w14:textId="77777777" w:rsidR="005524D8" w:rsidRDefault="005524D8" w:rsidP="00585CD7">
      <w:pPr>
        <w:ind w:left="720"/>
      </w:pPr>
      <w:r>
        <w:t>Greenwich Mean Time (GMT)</w:t>
      </w:r>
      <w:r>
        <w:br/>
        <w:t>Guam</w:t>
      </w:r>
    </w:p>
    <w:p w14:paraId="7638D0DB" w14:textId="77777777" w:rsidR="00885F0C" w:rsidRDefault="005524D8" w:rsidP="004A4659">
      <w:pPr>
        <w:ind w:left="720"/>
        <w:jc w:val="both"/>
      </w:pPr>
      <w:r>
        <w:t xml:space="preserve">Hawaii-Aleutian </w:t>
      </w:r>
    </w:p>
    <w:p w14:paraId="7CB169A0" w14:textId="77777777" w:rsidR="00552D82" w:rsidRDefault="00552D82" w:rsidP="004A4659">
      <w:pPr>
        <w:ind w:left="720"/>
        <w:jc w:val="both"/>
      </w:pPr>
      <w:r>
        <w:t>Mountain</w:t>
      </w:r>
    </w:p>
    <w:p w14:paraId="3D2E19EF" w14:textId="77777777" w:rsidR="005524D8" w:rsidRDefault="005524D8" w:rsidP="005524D8">
      <w:pPr>
        <w:ind w:left="720"/>
        <w:jc w:val="both"/>
      </w:pPr>
      <w:r>
        <w:t>Other</w:t>
      </w:r>
    </w:p>
    <w:p w14:paraId="2CA5B493" w14:textId="77777777" w:rsidR="00552D82" w:rsidRDefault="00552D82" w:rsidP="004A4659">
      <w:pPr>
        <w:ind w:left="720"/>
        <w:jc w:val="both"/>
      </w:pPr>
      <w:r>
        <w:t>Pacific</w:t>
      </w:r>
    </w:p>
    <w:p w14:paraId="6C0D4191" w14:textId="77777777" w:rsidR="00552D82" w:rsidRDefault="00552D82" w:rsidP="004A4659">
      <w:pPr>
        <w:ind w:left="720"/>
        <w:jc w:val="both"/>
      </w:pPr>
    </w:p>
    <w:p w14:paraId="53995388" w14:textId="77777777" w:rsidR="004A4659" w:rsidRDefault="004A4659" w:rsidP="006D47B3">
      <w:pPr>
        <w:pStyle w:val="StyleJustified"/>
      </w:pPr>
    </w:p>
    <w:p w14:paraId="3C266BFD" w14:textId="71CA0AD1" w:rsidR="00036863" w:rsidRDefault="00036863" w:rsidP="006D47B3">
      <w:pPr>
        <w:pStyle w:val="StyleJustified"/>
      </w:pPr>
      <w:r>
        <w:t xml:space="preserve">Puerto Rico </w:t>
      </w:r>
      <w:r w:rsidR="00506DD7">
        <w:t xml:space="preserve">and the Virgin Islands are </w:t>
      </w:r>
      <w:r>
        <w:t xml:space="preserve">in the Atlantic </w:t>
      </w:r>
      <w:r w:rsidR="00405C0E">
        <w:t>t</w:t>
      </w:r>
      <w:r w:rsidR="00885546">
        <w:t>ime</w:t>
      </w:r>
      <w:r>
        <w:t xml:space="preserve"> zone</w:t>
      </w:r>
      <w:r w:rsidR="00926B87">
        <w:t>.</w:t>
      </w:r>
      <w:r w:rsidR="00000369">
        <w:t xml:space="preserve"> </w:t>
      </w:r>
    </w:p>
    <w:p w14:paraId="29098BBF" w14:textId="77777777" w:rsidR="00C42F7D" w:rsidRDefault="00C42F7D" w:rsidP="006D47B3">
      <w:pPr>
        <w:pStyle w:val="StyleJustified"/>
      </w:pPr>
    </w:p>
    <w:p w14:paraId="6E42F91F" w14:textId="16E9EA80" w:rsidR="00836B6A" w:rsidRDefault="00836B6A" w:rsidP="006D47B3">
      <w:pPr>
        <w:pStyle w:val="StyleJustified"/>
        <w:rPr>
          <w:color w:val="000000"/>
        </w:rPr>
      </w:pPr>
      <w:r w:rsidRPr="0014277F">
        <w:rPr>
          <w:b/>
        </w:rPr>
        <w:t xml:space="preserve">Date </w:t>
      </w:r>
      <w:r w:rsidR="00E56CD6">
        <w:rPr>
          <w:b/>
        </w:rPr>
        <w:t xml:space="preserve">Determined </w:t>
      </w:r>
      <w:r w:rsidRPr="0014277F">
        <w:rPr>
          <w:b/>
        </w:rPr>
        <w:t>Reportable</w:t>
      </w:r>
      <w:r w:rsidR="0014277F">
        <w:rPr>
          <w:b/>
        </w:rPr>
        <w:t xml:space="preserve"> - </w:t>
      </w:r>
      <w:r w:rsidR="0014277F">
        <w:rPr>
          <w:color w:val="000000"/>
        </w:rPr>
        <w:t>Date on which a company determines that an outage has occurred and meets one or more of the reportable thresholds. This field is voluntary</w:t>
      </w:r>
      <w:r w:rsidR="000A28E8">
        <w:rPr>
          <w:color w:val="000000"/>
        </w:rPr>
        <w:t>.</w:t>
      </w:r>
    </w:p>
    <w:p w14:paraId="7121BF9A" w14:textId="36C07700" w:rsidR="006B0550" w:rsidRDefault="006B0550" w:rsidP="006D47B3">
      <w:pPr>
        <w:pStyle w:val="StyleJustified"/>
        <w:rPr>
          <w:color w:val="000000"/>
        </w:rPr>
      </w:pPr>
      <w:r>
        <w:t>NORS will bring up a calendar with today’s date highlighted; click on the date to be entered. Alternately, the data may be entered by typing the date in the field using the format mm/dd/yyyy.</w:t>
      </w:r>
    </w:p>
    <w:p w14:paraId="59B0B1E0" w14:textId="77777777" w:rsidR="003F7C74" w:rsidRDefault="003F7C74" w:rsidP="006D47B3">
      <w:pPr>
        <w:pStyle w:val="StyleJustified"/>
        <w:rPr>
          <w:color w:val="000000"/>
        </w:rPr>
      </w:pPr>
    </w:p>
    <w:p w14:paraId="729A8081" w14:textId="77777777" w:rsidR="00E55BC8" w:rsidRDefault="00E55BC8" w:rsidP="00E55BC8">
      <w:pPr>
        <w:pStyle w:val="StyleJustified"/>
      </w:pPr>
      <w:r>
        <w:t xml:space="preserve">NORS will bring up a scroll down menu of half-hour times (e.g., 1:30 AM) for entry. </w:t>
      </w:r>
      <w:r w:rsidRPr="00E55BC8">
        <w:t>For times between 1:00 AM and 9:59 AM, and for times between 1:00 PM and 9:59 PM; the format should be h:mm AM/PM.  For other times, the format should be hh:mm AM/PM.</w:t>
      </w:r>
      <w:r>
        <w:t xml:space="preserve">  The time may be entered via the menu and then edited if desired or the time may be entered directly into the input field. </w:t>
      </w:r>
    </w:p>
    <w:p w14:paraId="1A5C1931" w14:textId="77777777" w:rsidR="0014277F" w:rsidRDefault="0014277F" w:rsidP="006D47B3">
      <w:pPr>
        <w:pStyle w:val="StyleJustified"/>
        <w:rPr>
          <w:b/>
        </w:rPr>
      </w:pPr>
    </w:p>
    <w:p w14:paraId="5A3F3B40" w14:textId="183FA1C9" w:rsidR="00836B6A" w:rsidRDefault="00836B6A" w:rsidP="00A43857">
      <w:pPr>
        <w:rPr>
          <w:color w:val="000000"/>
        </w:rPr>
      </w:pPr>
      <w:r w:rsidRPr="0014277F">
        <w:rPr>
          <w:b/>
        </w:rPr>
        <w:t xml:space="preserve">Time </w:t>
      </w:r>
      <w:r w:rsidR="00E56CD6">
        <w:rPr>
          <w:b/>
        </w:rPr>
        <w:t xml:space="preserve">Determined </w:t>
      </w:r>
      <w:r w:rsidRPr="0014277F">
        <w:rPr>
          <w:b/>
        </w:rPr>
        <w:t xml:space="preserve">Reportable </w:t>
      </w:r>
      <w:r w:rsidR="0014277F">
        <w:rPr>
          <w:b/>
        </w:rPr>
        <w:t xml:space="preserve">- </w:t>
      </w:r>
      <w:r w:rsidR="0014277F">
        <w:rPr>
          <w:color w:val="000000"/>
        </w:rPr>
        <w:t>Time at which a company determines that an outage has occurred and meets one or more of the reportable</w:t>
      </w:r>
      <w:r w:rsidR="00E31181">
        <w:rPr>
          <w:color w:val="000000"/>
        </w:rPr>
        <w:t xml:space="preserve"> thresholds. </w:t>
      </w:r>
      <w:r w:rsidR="00AF71E3">
        <w:rPr>
          <w:color w:val="000000"/>
        </w:rPr>
        <w:t xml:space="preserve"> </w:t>
      </w:r>
      <w:r w:rsidR="00E31181" w:rsidRPr="00E31181">
        <w:rPr>
          <w:color w:val="000000"/>
        </w:rPr>
        <w:t xml:space="preserve">Provide the local time of outage determined reportable. </w:t>
      </w:r>
      <w:r w:rsidR="00AF71E3">
        <w:rPr>
          <w:color w:val="000000"/>
        </w:rPr>
        <w:t xml:space="preserve"> </w:t>
      </w:r>
      <w:r w:rsidR="0014277F">
        <w:rPr>
          <w:color w:val="000000"/>
        </w:rPr>
        <w:t>This field is voluntary.</w:t>
      </w:r>
    </w:p>
    <w:p w14:paraId="40B90F94" w14:textId="77777777" w:rsidR="003F7C74" w:rsidRDefault="003F7C74" w:rsidP="00A43857">
      <w:pPr>
        <w:rPr>
          <w:color w:val="000000"/>
        </w:rPr>
      </w:pPr>
    </w:p>
    <w:p w14:paraId="1697748A" w14:textId="5C2E5ACF" w:rsidR="003F7C74" w:rsidRPr="00F913E5" w:rsidRDefault="006B0550" w:rsidP="00F913E5">
      <w:pPr>
        <w:pStyle w:val="StyleJustified"/>
      </w:pPr>
      <w:r>
        <w:t>NORS will bring up a scroll down menu of half-hour times (e.g., 1:30 AM) for entry.</w:t>
      </w:r>
      <w:r w:rsidR="00AF71E3">
        <w:t xml:space="preserve"> </w:t>
      </w:r>
      <w:r>
        <w:t xml:space="preserve"> </w:t>
      </w:r>
      <w:r w:rsidRPr="00E55BC8">
        <w:t>For times between 1:00 AM and 9:59 AM, and for times between 1:00 PM and 9:59 PM; the format should be h:mm AM/PM.  For other times, the format should be hh:mm AM/PM.</w:t>
      </w:r>
      <w:r>
        <w:t xml:space="preserve">  The time may be entered via the menu and then edited if desired or the time may be entered directly into the input field. </w:t>
      </w:r>
    </w:p>
    <w:p w14:paraId="46D0E6E8" w14:textId="77777777" w:rsidR="00836B6A" w:rsidRDefault="00836B6A" w:rsidP="006D47B3">
      <w:pPr>
        <w:pStyle w:val="StyleJustified"/>
      </w:pPr>
    </w:p>
    <w:p w14:paraId="57373842" w14:textId="06E93AA4" w:rsidR="00C42F7D" w:rsidRDefault="00C42F7D" w:rsidP="00C42F7D">
      <w:pPr>
        <w:pStyle w:val="StyleJustified"/>
      </w:pPr>
      <w:r w:rsidRPr="00C42F7D">
        <w:rPr>
          <w:b/>
        </w:rPr>
        <w:t>Reason Reportable</w:t>
      </w:r>
      <w:r>
        <w:t xml:space="preserve"> – Provide the threshold that was crossed </w:t>
      </w:r>
      <w:r w:rsidR="00704739">
        <w:t xml:space="preserve">to </w:t>
      </w:r>
      <w:r>
        <w:t xml:space="preserve">determine that this outage was reportable.  If more than </w:t>
      </w:r>
      <w:r w:rsidR="001E7612">
        <w:t>one threshold was crossed,</w:t>
      </w:r>
      <w:r>
        <w:t xml:space="preserve"> please choose the primary reason</w:t>
      </w:r>
      <w:r w:rsidR="001E7612">
        <w:t>.</w:t>
      </w:r>
      <w:r>
        <w:t xml:space="preserve"> </w:t>
      </w:r>
      <w:r w:rsidR="00BC5FEA">
        <w:t xml:space="preserve"> </w:t>
      </w:r>
      <w:r>
        <w:t>Pick one of the following</w:t>
      </w:r>
      <w:r w:rsidR="003F7C74">
        <w:t xml:space="preserve"> from the scroll down menu</w:t>
      </w:r>
      <w:r>
        <w:t>:</w:t>
      </w:r>
    </w:p>
    <w:p w14:paraId="7C761DFB" w14:textId="77777777" w:rsidR="00C42F7D" w:rsidRDefault="00C42F7D" w:rsidP="00C42F7D">
      <w:pPr>
        <w:pStyle w:val="StyleJustified"/>
        <w:ind w:left="720"/>
      </w:pPr>
    </w:p>
    <w:p w14:paraId="5A691680" w14:textId="60AFFB4D" w:rsidR="00C42F7D" w:rsidRDefault="00C42F7D" w:rsidP="00C42F7D">
      <w:pPr>
        <w:pStyle w:val="StyleJustified"/>
        <w:ind w:left="720"/>
      </w:pPr>
      <w:r>
        <w:t xml:space="preserve">Wireline – 900,000 </w:t>
      </w:r>
      <w:r w:rsidR="003F7C74">
        <w:t>u</w:t>
      </w:r>
      <w:r>
        <w:t>ser-</w:t>
      </w:r>
      <w:r w:rsidR="003F7C74">
        <w:t>m</w:t>
      </w:r>
      <w:r>
        <w:t>inutes</w:t>
      </w:r>
    </w:p>
    <w:p w14:paraId="0C911122" w14:textId="32342DAF" w:rsidR="00C42F7D" w:rsidRDefault="00C42F7D" w:rsidP="00C42F7D">
      <w:pPr>
        <w:pStyle w:val="StyleJustified"/>
        <w:ind w:left="720"/>
      </w:pPr>
      <w:r>
        <w:t xml:space="preserve">Wireless – 900,000 </w:t>
      </w:r>
      <w:r w:rsidR="003F7C74">
        <w:t>u</w:t>
      </w:r>
      <w:r>
        <w:t>ser-</w:t>
      </w:r>
      <w:r w:rsidR="003F7C74">
        <w:t>m</w:t>
      </w:r>
      <w:r>
        <w:t>inutes</w:t>
      </w:r>
    </w:p>
    <w:p w14:paraId="344AF6A8" w14:textId="503C39B6" w:rsidR="00C42F7D" w:rsidRDefault="00C42F7D" w:rsidP="00C42F7D">
      <w:pPr>
        <w:pStyle w:val="StyleJustified"/>
        <w:ind w:left="720"/>
      </w:pPr>
      <w:r>
        <w:t xml:space="preserve">Cable </w:t>
      </w:r>
      <w:r w:rsidR="003F7C74">
        <w:t>t</w:t>
      </w:r>
      <w:r>
        <w:t xml:space="preserve">elephony – 900,000 </w:t>
      </w:r>
      <w:r w:rsidR="003F7C74">
        <w:t>u</w:t>
      </w:r>
      <w:r>
        <w:t>ser-</w:t>
      </w:r>
      <w:r w:rsidR="003F7C74">
        <w:t>m</w:t>
      </w:r>
      <w:r>
        <w:t>inutes</w:t>
      </w:r>
    </w:p>
    <w:p w14:paraId="3AE55270" w14:textId="77777777" w:rsidR="00C42F7D" w:rsidRDefault="00C42F7D" w:rsidP="00C42F7D">
      <w:pPr>
        <w:pStyle w:val="StyleJustified"/>
        <w:ind w:left="720"/>
      </w:pPr>
      <w:r>
        <w:t>MSC</w:t>
      </w:r>
    </w:p>
    <w:p w14:paraId="0A987080" w14:textId="77777777" w:rsidR="00C42F7D" w:rsidRDefault="00C42F7D" w:rsidP="00C42F7D">
      <w:pPr>
        <w:pStyle w:val="StyleJustified"/>
        <w:ind w:left="720"/>
      </w:pPr>
      <w:r>
        <w:t>E911</w:t>
      </w:r>
    </w:p>
    <w:p w14:paraId="1520A1DD" w14:textId="77777777" w:rsidR="00C42F7D" w:rsidRDefault="00C42F7D" w:rsidP="00C42F7D">
      <w:pPr>
        <w:pStyle w:val="StyleJustified"/>
        <w:ind w:left="720"/>
      </w:pPr>
      <w:r>
        <w:t>Blocked Calls</w:t>
      </w:r>
    </w:p>
    <w:p w14:paraId="1FEE5A14" w14:textId="77777777" w:rsidR="00C42F7D" w:rsidRDefault="00C42F7D" w:rsidP="00C42F7D">
      <w:pPr>
        <w:pStyle w:val="StyleJustified"/>
        <w:ind w:left="720"/>
      </w:pPr>
      <w:r>
        <w:t>1350 DS3s minutes</w:t>
      </w:r>
    </w:p>
    <w:p w14:paraId="16026CFD" w14:textId="317EECEF" w:rsidR="00C42F7D" w:rsidRDefault="00C42F7D" w:rsidP="00C42F7D">
      <w:pPr>
        <w:pStyle w:val="StyleJustified"/>
        <w:ind w:left="720"/>
      </w:pPr>
      <w:r>
        <w:t xml:space="preserve">DS3-Simplex </w:t>
      </w:r>
      <w:r w:rsidR="003F7C74">
        <w:t>g</w:t>
      </w:r>
      <w:r>
        <w:t>reater than 5 Days</w:t>
      </w:r>
    </w:p>
    <w:p w14:paraId="761BD077" w14:textId="77777777" w:rsidR="00C42F7D" w:rsidRDefault="00C42F7D" w:rsidP="00C42F7D">
      <w:pPr>
        <w:pStyle w:val="StyleJustified"/>
        <w:ind w:left="720"/>
      </w:pPr>
      <w:r>
        <w:t>SS7 - MTP Messages</w:t>
      </w:r>
    </w:p>
    <w:p w14:paraId="24196C07" w14:textId="77777777" w:rsidR="00C42F7D" w:rsidRDefault="00C42F7D" w:rsidP="00C42F7D">
      <w:pPr>
        <w:pStyle w:val="StyleJustified"/>
        <w:ind w:left="720"/>
      </w:pPr>
      <w:r>
        <w:t>Airport</w:t>
      </w:r>
    </w:p>
    <w:p w14:paraId="7E5219B0" w14:textId="18169E60" w:rsidR="00C42F7D" w:rsidRDefault="00C42F7D" w:rsidP="00C42F7D">
      <w:pPr>
        <w:pStyle w:val="StyleJustified"/>
        <w:ind w:left="720"/>
      </w:pPr>
      <w:r>
        <w:t>Other</w:t>
      </w:r>
      <w:r w:rsidR="001E7612">
        <w:t xml:space="preserve"> Special Facilities </w:t>
      </w:r>
      <w:r w:rsidR="003F7C74">
        <w:t xml:space="preserve">- </w:t>
      </w:r>
      <w:r w:rsidR="001E7612">
        <w:t>(Military, nuclear, etc.)</w:t>
      </w:r>
    </w:p>
    <w:p w14:paraId="2EB06A47" w14:textId="77777777" w:rsidR="001E7612" w:rsidRDefault="001E7612" w:rsidP="00C42F7D">
      <w:pPr>
        <w:pStyle w:val="StyleJustified"/>
        <w:ind w:left="720"/>
      </w:pPr>
      <w:r>
        <w:t>Paging</w:t>
      </w:r>
    </w:p>
    <w:p w14:paraId="40E9EAA7" w14:textId="77777777" w:rsidR="001E7612" w:rsidRDefault="001E7612" w:rsidP="00C42F7D">
      <w:pPr>
        <w:pStyle w:val="StyleJustified"/>
        <w:ind w:left="720"/>
      </w:pPr>
      <w:r>
        <w:t>Satellite</w:t>
      </w:r>
    </w:p>
    <w:p w14:paraId="68DBDFBC" w14:textId="77777777" w:rsidR="001E7612" w:rsidRDefault="001E7612" w:rsidP="00C42F7D">
      <w:pPr>
        <w:pStyle w:val="StyleJustified"/>
        <w:ind w:left="720"/>
      </w:pPr>
      <w:r>
        <w:t>Other</w:t>
      </w:r>
    </w:p>
    <w:p w14:paraId="56230BAF" w14:textId="77777777" w:rsidR="00B970D6" w:rsidRDefault="00B970D6" w:rsidP="00C42F7D">
      <w:pPr>
        <w:pStyle w:val="StyleJustified"/>
        <w:ind w:left="720"/>
      </w:pPr>
      <w:r>
        <w:t>VoIP – E911</w:t>
      </w:r>
    </w:p>
    <w:p w14:paraId="198410FE" w14:textId="6D54634A" w:rsidR="00B970D6" w:rsidRDefault="00B970D6" w:rsidP="00C42F7D">
      <w:pPr>
        <w:pStyle w:val="StyleJustified"/>
        <w:ind w:left="720"/>
      </w:pPr>
      <w:r>
        <w:t>VoIP – 900,000 user</w:t>
      </w:r>
      <w:r w:rsidR="003F7C74">
        <w:t>-</w:t>
      </w:r>
      <w:r>
        <w:t>minutes</w:t>
      </w:r>
    </w:p>
    <w:p w14:paraId="7A8CA0A2" w14:textId="77777777" w:rsidR="001E7612" w:rsidRDefault="001E7612" w:rsidP="00C42F7D">
      <w:pPr>
        <w:pStyle w:val="StyleJustified"/>
        <w:ind w:left="720"/>
      </w:pPr>
    </w:p>
    <w:p w14:paraId="7FFB682D" w14:textId="5971FF40" w:rsidR="001E7612" w:rsidRPr="001E7612" w:rsidRDefault="001E7612" w:rsidP="001E7612">
      <w:pPr>
        <w:pStyle w:val="StyleJustified"/>
      </w:pPr>
      <w:r w:rsidRPr="001E7612">
        <w:rPr>
          <w:b/>
        </w:rPr>
        <w:t>E911 Outage</w:t>
      </w:r>
      <w:r>
        <w:t xml:space="preserve">– For non-E911 outages, leave this field blank. </w:t>
      </w:r>
      <w:r w:rsidR="00BC5FEA">
        <w:t xml:space="preserve"> </w:t>
      </w:r>
      <w:r>
        <w:t>For E911 outages, select one of the following</w:t>
      </w:r>
      <w:r w:rsidR="00C20B8F">
        <w:t xml:space="preserve"> from the scroll down menu</w:t>
      </w:r>
      <w:r>
        <w:t>:</w:t>
      </w:r>
    </w:p>
    <w:p w14:paraId="6AD873F7" w14:textId="77777777" w:rsidR="002D30B8" w:rsidRDefault="002D30B8" w:rsidP="001E7612">
      <w:pPr>
        <w:pStyle w:val="StyleJustified"/>
        <w:ind w:left="720"/>
      </w:pPr>
    </w:p>
    <w:p w14:paraId="0CE5C10C" w14:textId="5C118AC7" w:rsidR="001E7612" w:rsidRDefault="001E7612" w:rsidP="001E7612">
      <w:pPr>
        <w:pStyle w:val="StyleJustified"/>
        <w:ind w:left="720"/>
      </w:pPr>
      <w:r w:rsidRPr="005A6ABD">
        <w:rPr>
          <w:b/>
        </w:rPr>
        <w:t>ALI Only Affected</w:t>
      </w:r>
      <w:r>
        <w:t xml:space="preserve"> – for wireline carriers when location of the caller could not be provided</w:t>
      </w:r>
      <w:r w:rsidR="00BC5FEA">
        <w:t>,</w:t>
      </w:r>
      <w:r>
        <w:t xml:space="preserve"> but the call could be routed to a </w:t>
      </w:r>
      <w:r w:rsidR="009621AF" w:rsidRPr="009621AF">
        <w:t xml:space="preserve">public-safety answering point </w:t>
      </w:r>
      <w:r w:rsidR="009621AF">
        <w:t>(</w:t>
      </w:r>
      <w:r>
        <w:t>PSAP</w:t>
      </w:r>
      <w:r w:rsidR="009621AF">
        <w:t>)</w:t>
      </w:r>
      <w:r>
        <w:t>.</w:t>
      </w:r>
    </w:p>
    <w:p w14:paraId="652B95A4" w14:textId="07570507" w:rsidR="001E7612" w:rsidRDefault="001E7612" w:rsidP="001E7612">
      <w:pPr>
        <w:pStyle w:val="StyleJustified"/>
        <w:ind w:left="720"/>
      </w:pPr>
      <w:r w:rsidRPr="005A6ABD">
        <w:rPr>
          <w:b/>
        </w:rPr>
        <w:t xml:space="preserve">Phase </w:t>
      </w:r>
      <w:r w:rsidR="009621AF" w:rsidRPr="005A6ABD">
        <w:rPr>
          <w:b/>
        </w:rPr>
        <w:t>II</w:t>
      </w:r>
      <w:r w:rsidRPr="005A6ABD">
        <w:rPr>
          <w:b/>
        </w:rPr>
        <w:t xml:space="preserve"> Only Affected</w:t>
      </w:r>
      <w:r>
        <w:t xml:space="preserve"> – for wireless outages when Phase </w:t>
      </w:r>
      <w:r w:rsidR="009621AF">
        <w:t>II</w:t>
      </w:r>
      <w:r>
        <w:t xml:space="preserve"> location information could not be provided</w:t>
      </w:r>
      <w:r w:rsidR="00BC5FEA">
        <w:t>,</w:t>
      </w:r>
      <w:r>
        <w:t xml:space="preserve"> but the call could be routed to a PSAP.</w:t>
      </w:r>
      <w:r w:rsidRPr="001E7612">
        <w:t xml:space="preserve"> </w:t>
      </w:r>
    </w:p>
    <w:p w14:paraId="54189BD4" w14:textId="5B923A56" w:rsidR="001E7612" w:rsidRDefault="001E7612" w:rsidP="001E7612">
      <w:pPr>
        <w:pStyle w:val="StyleJustified"/>
        <w:ind w:left="720"/>
      </w:pPr>
      <w:r w:rsidRPr="005A6ABD">
        <w:rPr>
          <w:b/>
        </w:rPr>
        <w:t xml:space="preserve">Phase </w:t>
      </w:r>
      <w:r w:rsidR="009621AF" w:rsidRPr="005A6ABD">
        <w:rPr>
          <w:b/>
        </w:rPr>
        <w:t>I</w:t>
      </w:r>
      <w:r w:rsidRPr="005A6ABD">
        <w:rPr>
          <w:b/>
        </w:rPr>
        <w:t xml:space="preserve"> and Phase </w:t>
      </w:r>
      <w:r w:rsidR="009621AF" w:rsidRPr="005A6ABD">
        <w:rPr>
          <w:b/>
        </w:rPr>
        <w:t>II</w:t>
      </w:r>
      <w:r w:rsidRPr="005A6ABD">
        <w:rPr>
          <w:b/>
        </w:rPr>
        <w:t xml:space="preserve"> Only Affected</w:t>
      </w:r>
      <w:r>
        <w:t xml:space="preserve"> – for wireless outages when </w:t>
      </w:r>
      <w:r w:rsidR="002D30B8">
        <w:t xml:space="preserve">neither Phase </w:t>
      </w:r>
      <w:r w:rsidR="009621AF">
        <w:t>I</w:t>
      </w:r>
      <w:r w:rsidR="002D30B8">
        <w:t xml:space="preserve"> nor Phase </w:t>
      </w:r>
      <w:r w:rsidR="009621AF">
        <w:t>II</w:t>
      </w:r>
      <w:r w:rsidR="002D30B8">
        <w:t xml:space="preserve"> could be provided</w:t>
      </w:r>
      <w:r w:rsidR="00BC5FEA">
        <w:t>,</w:t>
      </w:r>
      <w:r w:rsidR="002D30B8">
        <w:t xml:space="preserve"> but the call could be routed to a PSAP</w:t>
      </w:r>
      <w:r w:rsidR="00BC5FEA">
        <w:t>.</w:t>
      </w:r>
    </w:p>
    <w:p w14:paraId="4F1EF965" w14:textId="77777777" w:rsidR="001E7612" w:rsidRDefault="002D30B8" w:rsidP="001E7612">
      <w:pPr>
        <w:pStyle w:val="StyleJustified"/>
        <w:ind w:left="720"/>
      </w:pPr>
      <w:r w:rsidRPr="005A6ABD">
        <w:rPr>
          <w:b/>
        </w:rPr>
        <w:t>More than Location Affected</w:t>
      </w:r>
      <w:r>
        <w:t xml:space="preserve"> – for wireline and wireless carriers when the call could not be routed to the appropriate PSAP.</w:t>
      </w:r>
      <w:r w:rsidR="001E7612" w:rsidRPr="001E7612">
        <w:t xml:space="preserve"> </w:t>
      </w:r>
    </w:p>
    <w:p w14:paraId="72526850" w14:textId="77777777" w:rsidR="002D30B8" w:rsidRPr="001E7612" w:rsidRDefault="002D30B8" w:rsidP="001E7612">
      <w:pPr>
        <w:pStyle w:val="StyleJustified"/>
        <w:ind w:left="720"/>
      </w:pPr>
    </w:p>
    <w:p w14:paraId="5E78AFFC" w14:textId="1CBBA15D" w:rsidR="001E7612" w:rsidRPr="00C42F7D" w:rsidRDefault="001E7612" w:rsidP="002D30B8">
      <w:pPr>
        <w:pStyle w:val="StyleJustified"/>
      </w:pPr>
      <w:r w:rsidRPr="002D30B8">
        <w:rPr>
          <w:b/>
        </w:rPr>
        <w:t xml:space="preserve">Failure in </w:t>
      </w:r>
      <w:r w:rsidR="008B758C">
        <w:rPr>
          <w:b/>
        </w:rPr>
        <w:t>Other</w:t>
      </w:r>
      <w:r w:rsidR="008B758C" w:rsidRPr="002D30B8">
        <w:rPr>
          <w:b/>
        </w:rPr>
        <w:t xml:space="preserve"> </w:t>
      </w:r>
      <w:r w:rsidRPr="002D30B8">
        <w:rPr>
          <w:b/>
        </w:rPr>
        <w:t>Company</w:t>
      </w:r>
      <w:r w:rsidR="002D30B8">
        <w:t xml:space="preserve">- Check </w:t>
      </w:r>
      <w:r w:rsidR="00B83AC4">
        <w:t>“</w:t>
      </w:r>
      <w:r w:rsidR="0054200A">
        <w:t>Yes”</w:t>
      </w:r>
      <w:r w:rsidR="002D30B8">
        <w:t xml:space="preserve"> if </w:t>
      </w:r>
      <w:r w:rsidRPr="001E7612">
        <w:t>the failure occurred in another company’s network.</w:t>
      </w:r>
      <w:r w:rsidR="0054200A">
        <w:t xml:space="preserve"> Otherwise, check “No”.</w:t>
      </w:r>
    </w:p>
    <w:p w14:paraId="5704382D" w14:textId="77777777" w:rsidR="00036863" w:rsidRDefault="00036863" w:rsidP="006D47B3">
      <w:pPr>
        <w:pStyle w:val="StyleJustified"/>
      </w:pPr>
    </w:p>
    <w:p w14:paraId="57EC0A30" w14:textId="77777777" w:rsidR="00D52B25" w:rsidRDefault="0039635D" w:rsidP="00D52B25">
      <w:pPr>
        <w:jc w:val="both"/>
      </w:pPr>
      <w:r w:rsidRPr="00652984">
        <w:rPr>
          <w:b/>
        </w:rPr>
        <w:t xml:space="preserve">Number of Potentially </w:t>
      </w:r>
      <w:r w:rsidR="00D52B25">
        <w:rPr>
          <w:b/>
        </w:rPr>
        <w:t>Affected</w:t>
      </w:r>
      <w:r w:rsidR="00D52B25">
        <w:t xml:space="preserve">  </w:t>
      </w:r>
    </w:p>
    <w:p w14:paraId="154FA63C" w14:textId="6831E60B" w:rsidR="00B523C1" w:rsidRDefault="0039635D" w:rsidP="0039635D">
      <w:pPr>
        <w:ind w:left="720"/>
        <w:jc w:val="both"/>
      </w:pPr>
      <w:r w:rsidRPr="0039635D">
        <w:rPr>
          <w:b/>
        </w:rPr>
        <w:t>Wireline Users</w:t>
      </w:r>
      <w:r w:rsidR="008B758C" w:rsidRPr="008B758C">
        <w:rPr>
          <w:b/>
        </w:rPr>
        <w:t xml:space="preserve"> </w:t>
      </w:r>
      <w:r w:rsidR="008B758C">
        <w:rPr>
          <w:b/>
        </w:rPr>
        <w:t>Affected</w:t>
      </w:r>
      <w:r w:rsidR="00E03C91">
        <w:t xml:space="preserve"> </w:t>
      </w:r>
      <w:r>
        <w:rPr>
          <w:b/>
        </w:rPr>
        <w:t xml:space="preserve">– </w:t>
      </w:r>
      <w:r w:rsidR="00A52157">
        <w:t>P</w:t>
      </w:r>
      <w:r>
        <w:t xml:space="preserve">rovide the </w:t>
      </w:r>
      <w:r w:rsidR="00D52B25">
        <w:t xml:space="preserve">sum of the </w:t>
      </w:r>
      <w:r>
        <w:t xml:space="preserve">number of assigned </w:t>
      </w:r>
      <w:r w:rsidR="00756E27">
        <w:t>telephone numbers</w:t>
      </w:r>
      <w:r w:rsidR="00D52B25">
        <w:t xml:space="preserve"> potentially affected by the outage and the number of administrative numbers potentially affected</w:t>
      </w:r>
      <w:r w:rsidR="00756E27">
        <w:t xml:space="preserve">. </w:t>
      </w:r>
      <w:r w:rsidR="00BC5FEA">
        <w:t xml:space="preserve"> </w:t>
      </w:r>
      <w:r w:rsidR="00756E27">
        <w:t>If this outage did not affect wireline users, please leave this blank.</w:t>
      </w:r>
      <w:r w:rsidR="00D52B25">
        <w:t xml:space="preserve"> </w:t>
      </w:r>
    </w:p>
    <w:p w14:paraId="2BA91A9F" w14:textId="77777777" w:rsidR="00B523C1" w:rsidRDefault="00B523C1" w:rsidP="0039635D">
      <w:pPr>
        <w:ind w:left="720"/>
        <w:jc w:val="both"/>
      </w:pPr>
    </w:p>
    <w:p w14:paraId="116F22E7" w14:textId="77777777" w:rsidR="00B523C1" w:rsidRPr="0092539B" w:rsidRDefault="00B523C1" w:rsidP="0092539B">
      <w:pPr>
        <w:ind w:left="1440"/>
        <w:jc w:val="both"/>
        <w:rPr>
          <w:sz w:val="22"/>
          <w:szCs w:val="22"/>
        </w:rPr>
      </w:pPr>
      <w:r w:rsidRPr="0092539B">
        <w:rPr>
          <w:sz w:val="22"/>
          <w:szCs w:val="22"/>
        </w:rPr>
        <w:t>“</w:t>
      </w:r>
      <w:r w:rsidR="00756E27" w:rsidRPr="0092539B">
        <w:rPr>
          <w:sz w:val="22"/>
          <w:szCs w:val="22"/>
        </w:rPr>
        <w:t>Assigned numbers</w:t>
      </w:r>
      <w:r w:rsidRPr="0092539B">
        <w:rPr>
          <w:sz w:val="22"/>
          <w:szCs w:val="22"/>
        </w:rPr>
        <w:t>”</w:t>
      </w:r>
      <w:r w:rsidR="00756E27" w:rsidRPr="0092539B">
        <w:rPr>
          <w:sz w:val="22"/>
          <w:szCs w:val="22"/>
        </w:rPr>
        <w:t xml:space="preserve"> are defined as the telephone numbers working in the Public Switched Telephone Network under an agreement such as a contract or tariff at the request of specific end users or customers for their use</w:t>
      </w:r>
      <w:r w:rsidR="00661546" w:rsidRPr="0092539B">
        <w:rPr>
          <w:sz w:val="22"/>
          <w:szCs w:val="22"/>
        </w:rPr>
        <w:t xml:space="preserve"> and include DID numbers</w:t>
      </w:r>
      <w:r w:rsidR="00756E27" w:rsidRPr="0092539B">
        <w:rPr>
          <w:sz w:val="22"/>
          <w:szCs w:val="22"/>
        </w:rPr>
        <w:t>. This excludes numbers that are not yet working but have a service order pending.</w:t>
      </w:r>
      <w:r w:rsidR="00D52B25" w:rsidRPr="0092539B">
        <w:rPr>
          <w:sz w:val="22"/>
          <w:szCs w:val="22"/>
        </w:rPr>
        <w:t xml:space="preserve"> </w:t>
      </w:r>
    </w:p>
    <w:p w14:paraId="6F9AA2ED" w14:textId="77777777" w:rsidR="00B523C1" w:rsidRPr="0092539B" w:rsidRDefault="00B523C1" w:rsidP="0092539B">
      <w:pPr>
        <w:ind w:left="1440"/>
        <w:jc w:val="both"/>
        <w:rPr>
          <w:sz w:val="22"/>
          <w:szCs w:val="22"/>
        </w:rPr>
      </w:pPr>
    </w:p>
    <w:p w14:paraId="1A6941FB" w14:textId="77777777" w:rsidR="00036863" w:rsidRPr="0092539B" w:rsidRDefault="00D52B25" w:rsidP="0092539B">
      <w:pPr>
        <w:ind w:left="1440"/>
        <w:jc w:val="both"/>
        <w:rPr>
          <w:sz w:val="22"/>
          <w:szCs w:val="22"/>
        </w:rPr>
      </w:pPr>
      <w:r w:rsidRPr="0092539B">
        <w:rPr>
          <w:sz w:val="22"/>
          <w:szCs w:val="22"/>
        </w:rPr>
        <w:t>“Administrative numbers” are defined as the telephone numbers used by communications providers to perform internal administrative or operational functions necessary to maintain reasonable quality of service standards.</w:t>
      </w:r>
    </w:p>
    <w:p w14:paraId="5314F29B" w14:textId="77777777" w:rsidR="00756E27" w:rsidRDefault="00756E27" w:rsidP="0039635D">
      <w:pPr>
        <w:ind w:left="720"/>
        <w:jc w:val="both"/>
      </w:pPr>
    </w:p>
    <w:p w14:paraId="65ABF587" w14:textId="57D34A91" w:rsidR="00756E27" w:rsidRDefault="00756E27" w:rsidP="0039635D">
      <w:pPr>
        <w:ind w:left="720"/>
        <w:jc w:val="both"/>
      </w:pPr>
      <w:r>
        <w:rPr>
          <w:b/>
        </w:rPr>
        <w:t>Wireless Users</w:t>
      </w:r>
      <w:r w:rsidR="008B758C" w:rsidRPr="008B758C">
        <w:rPr>
          <w:b/>
        </w:rPr>
        <w:t xml:space="preserve"> </w:t>
      </w:r>
      <w:r w:rsidR="008B758C">
        <w:rPr>
          <w:b/>
        </w:rPr>
        <w:t>Affected</w:t>
      </w:r>
      <w:r w:rsidR="00E03C91">
        <w:t xml:space="preserve"> </w:t>
      </w:r>
      <w:r>
        <w:rPr>
          <w:b/>
        </w:rPr>
        <w:t xml:space="preserve">– </w:t>
      </w:r>
      <w:r w:rsidR="00B523C1">
        <w:t>P</w:t>
      </w:r>
      <w:r>
        <w:t xml:space="preserve">rovide the number of potentially affected </w:t>
      </w:r>
      <w:r w:rsidR="00AF4DC8">
        <w:t>wi</w:t>
      </w:r>
      <w:r>
        <w:t>reless users.</w:t>
      </w:r>
      <w:r w:rsidRPr="00756E27">
        <w:t xml:space="preserve"> </w:t>
      </w:r>
      <w:r w:rsidR="00DE27E5">
        <w:t xml:space="preserve"> </w:t>
      </w:r>
      <w:r w:rsidR="00B523C1">
        <w:t>In determining the number of users potentially affected by a failure of a switch, a concentrati</w:t>
      </w:r>
      <w:r w:rsidR="007A2CBC">
        <w:t>on ratio of 8 shall be applied.</w:t>
      </w:r>
      <w:r w:rsidR="00B523C1">
        <w:t xml:space="preserve"> </w:t>
      </w:r>
      <w:r w:rsidR="00DE27E5">
        <w:t xml:space="preserve"> </w:t>
      </w:r>
      <w:r>
        <w:t>If this outage did not affect wirel</w:t>
      </w:r>
      <w:r w:rsidR="00D52B25">
        <w:t>ess</w:t>
      </w:r>
      <w:r>
        <w:t xml:space="preserve"> users, please leave this blank. </w:t>
      </w:r>
    </w:p>
    <w:p w14:paraId="10F7385A" w14:textId="77777777" w:rsidR="007A6940" w:rsidRDefault="007A6940" w:rsidP="0039635D">
      <w:pPr>
        <w:ind w:left="720"/>
        <w:jc w:val="both"/>
      </w:pPr>
    </w:p>
    <w:p w14:paraId="77399548" w14:textId="795E9947" w:rsidR="00756E27" w:rsidRDefault="007A6940" w:rsidP="0039635D">
      <w:pPr>
        <w:ind w:left="720"/>
        <w:jc w:val="both"/>
      </w:pPr>
      <w:r>
        <w:rPr>
          <w:b/>
        </w:rPr>
        <w:t>VoIP Users</w:t>
      </w:r>
      <w:r w:rsidR="008B758C" w:rsidRPr="008B758C">
        <w:rPr>
          <w:b/>
        </w:rPr>
        <w:t xml:space="preserve"> </w:t>
      </w:r>
      <w:r w:rsidR="008B758C">
        <w:rPr>
          <w:b/>
        </w:rPr>
        <w:t>Affected</w:t>
      </w:r>
      <w:r w:rsidR="008B758C">
        <w:t xml:space="preserve"> </w:t>
      </w:r>
      <w:r>
        <w:rPr>
          <w:b/>
        </w:rPr>
        <w:t xml:space="preserve">– </w:t>
      </w:r>
      <w:r>
        <w:t xml:space="preserve">Provide </w:t>
      </w:r>
      <w:r w:rsidRPr="007A6940">
        <w:t>the number of potentially affected VoIP users.</w:t>
      </w:r>
      <w:r w:rsidR="00AF71E3">
        <w:t xml:space="preserve"> </w:t>
      </w:r>
      <w:r w:rsidRPr="007A6940">
        <w:t xml:space="preserve"> If this outage did not affect VoIP users, please leave this blank</w:t>
      </w:r>
      <w:r w:rsidR="00A43857">
        <w:t>.</w:t>
      </w:r>
    </w:p>
    <w:p w14:paraId="7720DB05" w14:textId="77777777" w:rsidR="00A43857" w:rsidRDefault="00A43857" w:rsidP="0039635D">
      <w:pPr>
        <w:ind w:left="720"/>
        <w:jc w:val="both"/>
      </w:pPr>
    </w:p>
    <w:p w14:paraId="427F565D" w14:textId="4220ECC3" w:rsidR="00B523C1" w:rsidRDefault="00AF4DC8" w:rsidP="00B523C1">
      <w:pPr>
        <w:ind w:left="720"/>
        <w:jc w:val="both"/>
      </w:pPr>
      <w:r>
        <w:rPr>
          <w:b/>
        </w:rPr>
        <w:t>Paging Users</w:t>
      </w:r>
      <w:r w:rsidR="008B758C" w:rsidRPr="008B758C">
        <w:rPr>
          <w:b/>
        </w:rPr>
        <w:t xml:space="preserve"> </w:t>
      </w:r>
      <w:r w:rsidR="008B758C">
        <w:rPr>
          <w:b/>
        </w:rPr>
        <w:t>Affected</w:t>
      </w:r>
      <w:r w:rsidR="008B758C">
        <w:t xml:space="preserve"> </w:t>
      </w:r>
      <w:r>
        <w:rPr>
          <w:b/>
        </w:rPr>
        <w:t xml:space="preserve">- </w:t>
      </w:r>
      <w:r w:rsidR="00B523C1">
        <w:t>P</w:t>
      </w:r>
      <w:r>
        <w:t>rovide the number of assigned telephone numbers for those paging networks in which each individual user is assigned a telephone number.</w:t>
      </w:r>
      <w:r w:rsidRPr="00AF4DC8">
        <w:t xml:space="preserve"> </w:t>
      </w:r>
      <w:r w:rsidR="00DE27E5">
        <w:t xml:space="preserve"> </w:t>
      </w:r>
      <w:r>
        <w:t xml:space="preserve">If this outage did not affect paging users, please leave this blank. </w:t>
      </w:r>
    </w:p>
    <w:p w14:paraId="2A20F7E4" w14:textId="77777777" w:rsidR="00C26300" w:rsidRDefault="00C26300" w:rsidP="0092539B">
      <w:pPr>
        <w:jc w:val="both"/>
        <w:rPr>
          <w:b/>
        </w:rPr>
      </w:pPr>
    </w:p>
    <w:p w14:paraId="4DD2B1F4" w14:textId="05FCFD37" w:rsidR="006E151D" w:rsidRDefault="00C26300" w:rsidP="0039635D">
      <w:pPr>
        <w:ind w:left="720"/>
        <w:jc w:val="both"/>
      </w:pPr>
      <w:r>
        <w:rPr>
          <w:b/>
        </w:rPr>
        <w:t>Cable Telephon</w:t>
      </w:r>
      <w:r w:rsidR="008B758C">
        <w:rPr>
          <w:b/>
        </w:rPr>
        <w:t>e</w:t>
      </w:r>
      <w:r>
        <w:rPr>
          <w:b/>
        </w:rPr>
        <w:t xml:space="preserve"> Users</w:t>
      </w:r>
      <w:r w:rsidR="008B758C" w:rsidRPr="008B758C">
        <w:rPr>
          <w:b/>
        </w:rPr>
        <w:t xml:space="preserve"> </w:t>
      </w:r>
      <w:r w:rsidR="008B758C">
        <w:rPr>
          <w:b/>
        </w:rPr>
        <w:t>Affected</w:t>
      </w:r>
      <w:r w:rsidR="00E03C91">
        <w:t xml:space="preserve"> </w:t>
      </w:r>
      <w:r>
        <w:rPr>
          <w:b/>
        </w:rPr>
        <w:t xml:space="preserve">- </w:t>
      </w:r>
      <w:r w:rsidR="00B523C1">
        <w:t>P</w:t>
      </w:r>
      <w:r>
        <w:t>rovide the number of assigned telephone numbers.</w:t>
      </w:r>
      <w:r w:rsidR="00DE27E5">
        <w:t xml:space="preserve"> </w:t>
      </w:r>
      <w:r>
        <w:t xml:space="preserve"> If this outage did not affect cable telephony users, please leave this blank.</w:t>
      </w:r>
    </w:p>
    <w:p w14:paraId="2701CC76" w14:textId="77777777" w:rsidR="00C26300" w:rsidRPr="0092539B" w:rsidRDefault="00C26300" w:rsidP="0092539B">
      <w:pPr>
        <w:ind w:left="720"/>
        <w:jc w:val="both"/>
      </w:pPr>
      <w:r>
        <w:t xml:space="preserve"> </w:t>
      </w:r>
    </w:p>
    <w:p w14:paraId="0B0D9726" w14:textId="3D2B3014" w:rsidR="00C26300" w:rsidRDefault="00C26300" w:rsidP="0039635D">
      <w:pPr>
        <w:ind w:left="720"/>
        <w:jc w:val="both"/>
      </w:pPr>
      <w:r>
        <w:rPr>
          <w:b/>
        </w:rPr>
        <w:t>Satellite Users</w:t>
      </w:r>
      <w:r w:rsidR="008B758C" w:rsidRPr="008B758C">
        <w:rPr>
          <w:b/>
        </w:rPr>
        <w:t xml:space="preserve"> </w:t>
      </w:r>
      <w:r w:rsidR="008B758C">
        <w:rPr>
          <w:b/>
        </w:rPr>
        <w:t>Affected</w:t>
      </w:r>
      <w:r w:rsidR="008B758C">
        <w:t xml:space="preserve">  </w:t>
      </w:r>
      <w:r>
        <w:rPr>
          <w:b/>
        </w:rPr>
        <w:t xml:space="preserve">– </w:t>
      </w:r>
      <w:r w:rsidR="00B523C1">
        <w:t>P</w:t>
      </w:r>
      <w:r>
        <w:t>rovide the number of satellite users affected (if known)</w:t>
      </w:r>
      <w:r w:rsidR="00AF71E3">
        <w:t>.</w:t>
      </w:r>
    </w:p>
    <w:p w14:paraId="236C3CD6" w14:textId="77777777" w:rsidR="00FE00CD" w:rsidRPr="00C26300" w:rsidRDefault="00FE00CD" w:rsidP="0039635D">
      <w:pPr>
        <w:ind w:left="720"/>
        <w:jc w:val="both"/>
      </w:pPr>
    </w:p>
    <w:p w14:paraId="0A66A1C8" w14:textId="77777777" w:rsidR="00036863" w:rsidRDefault="00036863" w:rsidP="006D47B3">
      <w:pPr>
        <w:pStyle w:val="StyleJustified"/>
      </w:pPr>
    </w:p>
    <w:p w14:paraId="1E592670" w14:textId="69B90FB3" w:rsidR="00036863" w:rsidRDefault="00C26300" w:rsidP="00DE3E27">
      <w:pPr>
        <w:jc w:val="both"/>
        <w:rPr>
          <w:b/>
        </w:rPr>
      </w:pPr>
      <w:r w:rsidRPr="00C26300">
        <w:rPr>
          <w:b/>
        </w:rPr>
        <w:t>Number Affected</w:t>
      </w:r>
    </w:p>
    <w:p w14:paraId="0B877A45" w14:textId="77777777" w:rsidR="000F4F2C" w:rsidRDefault="000F4F2C" w:rsidP="000F4F2C">
      <w:pPr>
        <w:pStyle w:val="StyleJustified"/>
        <w:ind w:left="720"/>
        <w:jc w:val="left"/>
      </w:pPr>
      <w:r>
        <w:rPr>
          <w:b/>
        </w:rPr>
        <w:t xml:space="preserve">DS3s – </w:t>
      </w:r>
      <w:r>
        <w:t xml:space="preserve">Provide the number of previously operating DS3s that were affected by the outage and were out of service for 30 or more minutes, regardless of the services carried on the DS3s or the utilization of the DS3s. </w:t>
      </w:r>
    </w:p>
    <w:p w14:paraId="676A6382" w14:textId="77777777" w:rsidR="000F4F2C" w:rsidRDefault="000F4F2C" w:rsidP="000F4F2C">
      <w:pPr>
        <w:pStyle w:val="StyleJustified"/>
        <w:ind w:left="720"/>
        <w:jc w:val="left"/>
      </w:pPr>
    </w:p>
    <w:p w14:paraId="77786623" w14:textId="77777777" w:rsidR="000F4F2C" w:rsidRDefault="000F4F2C" w:rsidP="000F4F2C">
      <w:pPr>
        <w:pStyle w:val="StyleJustified"/>
        <w:ind w:left="720"/>
        <w:jc w:val="left"/>
      </w:pPr>
      <w:r>
        <w:t>DS3s restored to service in fewer than 30 minutes should not be included in the count of the number of DS3s affected.  For example, if an outage initially took 576 DS3s out of service, but 384 were restored to service in less than 30 minutes, then only 192 were out of service for 30 minutes or longer; consequently, the number of affected DS3s should be recorded as “192”.</w:t>
      </w:r>
    </w:p>
    <w:p w14:paraId="60F34CD7" w14:textId="77777777" w:rsidR="000F4F2C" w:rsidRDefault="000F4F2C" w:rsidP="000F4F2C">
      <w:pPr>
        <w:pStyle w:val="StyleJustified"/>
        <w:ind w:left="720"/>
        <w:jc w:val="left"/>
      </w:pPr>
    </w:p>
    <w:p w14:paraId="70D7C552" w14:textId="77777777" w:rsidR="000F4F2C" w:rsidRDefault="000F4F2C" w:rsidP="000F4F2C">
      <w:pPr>
        <w:pStyle w:val="StyleJustified"/>
        <w:ind w:left="720"/>
        <w:jc w:val="left"/>
      </w:pPr>
      <w:r>
        <w:t>If some failed DS3s were initially knocked out of service but restored in fewer than 30 minutes, the rapid restoration of those DS3s can be noted in the “Description of Incident” field, but they should not be included in the count of the number of DS3s affected.</w:t>
      </w:r>
      <w:r>
        <w:br/>
      </w:r>
      <w:r>
        <w:br/>
        <w:t>Count any failed STS3c as 3 DS3s, a failed STS12c as 12 DS3s, etc.</w:t>
      </w:r>
    </w:p>
    <w:p w14:paraId="20B9C63D" w14:textId="77777777" w:rsidR="000F4F2C" w:rsidRDefault="000F4F2C" w:rsidP="000F4F2C">
      <w:pPr>
        <w:jc w:val="both"/>
      </w:pPr>
    </w:p>
    <w:p w14:paraId="5D2453AD" w14:textId="6BC3B70C" w:rsidR="00F62D9D" w:rsidRDefault="008B758C" w:rsidP="00C26300">
      <w:pPr>
        <w:ind w:left="720"/>
        <w:jc w:val="both"/>
      </w:pPr>
      <w:r>
        <w:rPr>
          <w:b/>
        </w:rPr>
        <w:t xml:space="preserve">Number of </w:t>
      </w:r>
      <w:r w:rsidR="00C26300">
        <w:rPr>
          <w:b/>
        </w:rPr>
        <w:t xml:space="preserve">Blocked Calls – </w:t>
      </w:r>
      <w:r w:rsidR="00B523C1">
        <w:t>P</w:t>
      </w:r>
      <w:r w:rsidR="00C26300">
        <w:t xml:space="preserve">rovide the number of blocked calls. </w:t>
      </w:r>
    </w:p>
    <w:p w14:paraId="55AB0E81" w14:textId="77777777" w:rsidR="00F62D9D" w:rsidRDefault="00F62D9D" w:rsidP="00C26300">
      <w:pPr>
        <w:ind w:left="720"/>
        <w:jc w:val="both"/>
      </w:pPr>
    </w:p>
    <w:p w14:paraId="1E5851F8" w14:textId="13D4E7E3" w:rsidR="00F62D9D" w:rsidRDefault="00131E7F" w:rsidP="00C26300">
      <w:pPr>
        <w:ind w:left="720"/>
        <w:jc w:val="both"/>
      </w:pPr>
      <w:r w:rsidRPr="005219E2">
        <w:rPr>
          <w:i/>
        </w:rPr>
        <w:t>If no calls were blocked</w:t>
      </w:r>
      <w:r>
        <w:t xml:space="preserve">, please </w:t>
      </w:r>
      <w:r w:rsidR="00025817">
        <w:t>leave the field blank</w:t>
      </w:r>
      <w:r w:rsidR="00085049">
        <w:t xml:space="preserve"> or enter “0”</w:t>
      </w:r>
      <w:r>
        <w:t xml:space="preserve">. </w:t>
      </w:r>
    </w:p>
    <w:p w14:paraId="3D4D482C" w14:textId="77777777" w:rsidR="00F62D9D" w:rsidRDefault="00F62D9D" w:rsidP="00C26300">
      <w:pPr>
        <w:ind w:left="720"/>
        <w:jc w:val="both"/>
      </w:pPr>
    </w:p>
    <w:p w14:paraId="58D698D9" w14:textId="69D09F7E" w:rsidR="00DC5BCA" w:rsidRDefault="00B523C1" w:rsidP="00C26300">
      <w:pPr>
        <w:ind w:left="720"/>
        <w:jc w:val="both"/>
      </w:pPr>
      <w:r w:rsidRPr="005219E2">
        <w:rPr>
          <w:i/>
        </w:rPr>
        <w:t xml:space="preserve">If </w:t>
      </w:r>
      <w:r w:rsidR="007707B9" w:rsidRPr="005219E2">
        <w:rPr>
          <w:i/>
        </w:rPr>
        <w:t>blocked call information is available in</w:t>
      </w:r>
      <w:r w:rsidR="00DC5BCA" w:rsidRPr="005219E2">
        <w:rPr>
          <w:i/>
        </w:rPr>
        <w:t xml:space="preserve"> only</w:t>
      </w:r>
      <w:r w:rsidR="007707B9" w:rsidRPr="005219E2">
        <w:rPr>
          <w:i/>
        </w:rPr>
        <w:t xml:space="preserve"> one direction </w:t>
      </w:r>
      <w:r w:rsidRPr="005219E2">
        <w:rPr>
          <w:i/>
        </w:rPr>
        <w:t xml:space="preserve">for interoffice facilities </w:t>
      </w:r>
      <w:r w:rsidR="00DE27E5" w:rsidRPr="005219E2">
        <w:rPr>
          <w:i/>
        </w:rPr>
        <w:t xml:space="preserve">that </w:t>
      </w:r>
      <w:r w:rsidRPr="005219E2">
        <w:rPr>
          <w:i/>
        </w:rPr>
        <w:t>handle traffic in both directions</w:t>
      </w:r>
      <w:r w:rsidR="007707B9" w:rsidRPr="007707B9">
        <w:t xml:space="preserve">, the total number of blocked calls shall be estimated as twice the number of blocked calls determined for the available direction. </w:t>
      </w:r>
    </w:p>
    <w:p w14:paraId="3BB2A702" w14:textId="77777777" w:rsidR="00DC5BCA" w:rsidRDefault="00DC5BCA" w:rsidP="00C26300">
      <w:pPr>
        <w:ind w:left="720"/>
        <w:jc w:val="both"/>
      </w:pPr>
    </w:p>
    <w:p w14:paraId="4FBDB9F6" w14:textId="77777777" w:rsidR="0058150A" w:rsidRDefault="0058150A" w:rsidP="00C26300">
      <w:pPr>
        <w:ind w:left="720"/>
        <w:jc w:val="both"/>
      </w:pPr>
      <w:r w:rsidRPr="005219E2">
        <w:rPr>
          <w:i/>
        </w:rPr>
        <w:t>If real time information is not available</w:t>
      </w:r>
      <w:r>
        <w:t>, p</w:t>
      </w:r>
      <w:r w:rsidR="007707B9" w:rsidRPr="007707B9">
        <w:t xml:space="preserve">roviders may </w:t>
      </w:r>
      <w:r w:rsidR="006E151D">
        <w:t>provide</w:t>
      </w:r>
      <w:r w:rsidR="007707B9" w:rsidRPr="007707B9">
        <w:t xml:space="preserve"> data for the same day(s) of the week and the same time(s) of day as the outage, </w:t>
      </w:r>
      <w:r>
        <w:t>covering</w:t>
      </w:r>
      <w:r w:rsidR="007707B9" w:rsidRPr="007707B9">
        <w:t xml:space="preserve"> a time interval not older than 90 days preceding the onset of the outage</w:t>
      </w:r>
      <w:r>
        <w:t xml:space="preserve"> in an effort</w:t>
      </w:r>
      <w:r w:rsidR="007707B9" w:rsidRPr="007707B9">
        <w:t xml:space="preserve"> to estimate blocked calls. </w:t>
      </w:r>
      <w:r w:rsidR="00DE27E5">
        <w:t xml:space="preserve"> </w:t>
      </w:r>
      <w:r w:rsidR="00DF1695">
        <w:t xml:space="preserve">In this case, the number of blocked calls reported should be 3 times </w:t>
      </w:r>
      <w:r w:rsidR="006E151D">
        <w:t xml:space="preserve">the </w:t>
      </w:r>
      <w:r w:rsidR="00DF1695">
        <w:t>historic carried load.</w:t>
      </w:r>
    </w:p>
    <w:p w14:paraId="3C940216" w14:textId="77777777" w:rsidR="0058150A" w:rsidRDefault="0058150A" w:rsidP="00C26300">
      <w:pPr>
        <w:ind w:left="720"/>
        <w:jc w:val="both"/>
      </w:pPr>
    </w:p>
    <w:p w14:paraId="1520D92A" w14:textId="4E4FCC5E" w:rsidR="0077319E" w:rsidRDefault="0058150A" w:rsidP="00C26300">
      <w:pPr>
        <w:ind w:left="720"/>
        <w:jc w:val="both"/>
      </w:pPr>
      <w:r w:rsidRPr="005219E2">
        <w:rPr>
          <w:i/>
        </w:rPr>
        <w:t>If,</w:t>
      </w:r>
      <w:r w:rsidR="00DF1695" w:rsidRPr="005219E2">
        <w:rPr>
          <w:i/>
        </w:rPr>
        <w:t xml:space="preserve"> for whatever reason, real-time and historic carried call load data are unavailable to the provider, even after a detailed investigation</w:t>
      </w:r>
      <w:r w:rsidR="00DF1695" w:rsidRPr="00DF1695">
        <w:t xml:space="preserve">, the provider must </w:t>
      </w:r>
      <w:r w:rsidR="00C42C83">
        <w:t>estimate</w:t>
      </w:r>
      <w:r w:rsidR="00DF1695" w:rsidRPr="00DF1695">
        <w:t xml:space="preserve"> the carried call load based on data obtained in the time interval between the </w:t>
      </w:r>
      <w:r w:rsidR="00694EF8">
        <w:t>repair</w:t>
      </w:r>
      <w:r w:rsidR="00DF1695" w:rsidRPr="00DF1695">
        <w:t xml:space="preserve"> of the outage and the due date for the </w:t>
      </w:r>
      <w:r w:rsidR="00756343">
        <w:t xml:space="preserve">Final </w:t>
      </w:r>
      <w:r w:rsidR="00F913E5">
        <w:t>report</w:t>
      </w:r>
      <w:r w:rsidR="00DF1695" w:rsidRPr="00DF1695">
        <w:t xml:space="preserve">; this data must cover the same day of the week, the same time of day, and the same duration as the outage. </w:t>
      </w:r>
      <w:r w:rsidR="00DE27E5">
        <w:t xml:space="preserve"> </w:t>
      </w:r>
      <w:r w:rsidR="00DF1695" w:rsidRPr="00DF1695">
        <w:t>Justification that such data accurately estimates the traffic that would have been carried at the time of the outage must be available on request.</w:t>
      </w:r>
      <w:r w:rsidR="00DF1695">
        <w:t xml:space="preserve"> </w:t>
      </w:r>
      <w:r w:rsidR="007B41CE">
        <w:t xml:space="preserve"> </w:t>
      </w:r>
      <w:r w:rsidR="00DF1695">
        <w:t xml:space="preserve">In this case, </w:t>
      </w:r>
      <w:r w:rsidR="006E151D">
        <w:t xml:space="preserve">the estimate of </w:t>
      </w:r>
      <w:r w:rsidR="00DF1695">
        <w:t>the number of blocked calls reported should be 3 times carried load.</w:t>
      </w:r>
      <w:r w:rsidR="00DF1695" w:rsidRPr="007707B9">
        <w:t xml:space="preserve"> </w:t>
      </w:r>
    </w:p>
    <w:p w14:paraId="2837EB90" w14:textId="77777777" w:rsidR="0077319E" w:rsidRDefault="0077319E" w:rsidP="00C26300">
      <w:pPr>
        <w:ind w:left="720"/>
        <w:jc w:val="both"/>
      </w:pPr>
    </w:p>
    <w:p w14:paraId="0454BBD9" w14:textId="03838F2D" w:rsidR="007707B9" w:rsidRPr="005219E2" w:rsidRDefault="006B026D" w:rsidP="00C26300">
      <w:pPr>
        <w:ind w:left="720"/>
        <w:jc w:val="both"/>
        <w:rPr>
          <w:i/>
        </w:rPr>
      </w:pPr>
      <w:r w:rsidRPr="005219E2">
        <w:rPr>
          <w:i/>
        </w:rPr>
        <w:t>The number of blocked calls</w:t>
      </w:r>
      <w:r w:rsidR="00444C5F" w:rsidRPr="005219E2">
        <w:rPr>
          <w:i/>
        </w:rPr>
        <w:t xml:space="preserve">, if known, </w:t>
      </w:r>
      <w:r w:rsidR="00C23B1C" w:rsidRPr="005219E2">
        <w:rPr>
          <w:i/>
        </w:rPr>
        <w:t>should</w:t>
      </w:r>
      <w:r w:rsidR="00444C5F" w:rsidRPr="005219E2">
        <w:rPr>
          <w:i/>
        </w:rPr>
        <w:t xml:space="preserve"> </w:t>
      </w:r>
      <w:r w:rsidRPr="005219E2">
        <w:rPr>
          <w:i/>
        </w:rPr>
        <w:t xml:space="preserve">be filled out even if it is not the </w:t>
      </w:r>
      <w:r w:rsidR="009534CE" w:rsidRPr="005219E2">
        <w:rPr>
          <w:i/>
        </w:rPr>
        <w:t>trigger</w:t>
      </w:r>
      <w:r w:rsidRPr="005219E2">
        <w:rPr>
          <w:i/>
        </w:rPr>
        <w:t xml:space="preserve"> for an outage being reportable.</w:t>
      </w:r>
    </w:p>
    <w:p w14:paraId="41B720B7" w14:textId="77777777" w:rsidR="007707B9" w:rsidRDefault="007707B9" w:rsidP="00C26300">
      <w:pPr>
        <w:ind w:left="720"/>
        <w:jc w:val="both"/>
      </w:pPr>
    </w:p>
    <w:p w14:paraId="296EDEC1" w14:textId="3CE04FB3" w:rsidR="00C26300" w:rsidRDefault="007707B9" w:rsidP="00C26300">
      <w:pPr>
        <w:ind w:left="720"/>
        <w:jc w:val="both"/>
      </w:pPr>
      <w:r>
        <w:rPr>
          <w:b/>
        </w:rPr>
        <w:t>Real</w:t>
      </w:r>
      <w:r w:rsidR="002151DE">
        <w:rPr>
          <w:b/>
        </w:rPr>
        <w:t xml:space="preserve"> </w:t>
      </w:r>
      <w:r>
        <w:rPr>
          <w:b/>
        </w:rPr>
        <w:t>Time</w:t>
      </w:r>
      <w:r w:rsidR="002151DE">
        <w:rPr>
          <w:b/>
        </w:rPr>
        <w:t xml:space="preserve"> </w:t>
      </w:r>
      <w:r w:rsidR="006B0888">
        <w:rPr>
          <w:b/>
        </w:rPr>
        <w:t>or</w:t>
      </w:r>
      <w:r w:rsidR="002151DE">
        <w:rPr>
          <w:b/>
        </w:rPr>
        <w:t xml:space="preserve"> </w:t>
      </w:r>
      <w:r>
        <w:rPr>
          <w:b/>
        </w:rPr>
        <w:t xml:space="preserve">Historic </w:t>
      </w:r>
      <w:r w:rsidR="002151DE">
        <w:rPr>
          <w:b/>
        </w:rPr>
        <w:t>Blocked Calls –</w:t>
      </w:r>
      <w:r>
        <w:rPr>
          <w:b/>
        </w:rPr>
        <w:t xml:space="preserve"> </w:t>
      </w:r>
      <w:r w:rsidR="002151DE" w:rsidRPr="00E03C91">
        <w:t>These check</w:t>
      </w:r>
      <w:r w:rsidR="006B0888">
        <w:t xml:space="preserve"> </w:t>
      </w:r>
      <w:r w:rsidR="002151DE" w:rsidRPr="00E03C91">
        <w:t>boxes appear when the Number of Blocked Calls field is completed.</w:t>
      </w:r>
      <w:r w:rsidR="002151DE">
        <w:rPr>
          <w:b/>
        </w:rPr>
        <w:t xml:space="preserve"> </w:t>
      </w:r>
      <w:r w:rsidR="00AF71E3">
        <w:rPr>
          <w:b/>
        </w:rPr>
        <w:t xml:space="preserve"> </w:t>
      </w:r>
      <w:r w:rsidR="00894B64">
        <w:t>C</w:t>
      </w:r>
      <w:r>
        <w:t xml:space="preserve">heck whether the number of </w:t>
      </w:r>
      <w:r w:rsidR="00B54A95">
        <w:t>B</w:t>
      </w:r>
      <w:r>
        <w:t xml:space="preserve">locked </w:t>
      </w:r>
      <w:r w:rsidR="00B54A95">
        <w:t>C</w:t>
      </w:r>
      <w:r>
        <w:t xml:space="preserve">alls came from real-time data or was based on historic carried loads </w:t>
      </w:r>
      <w:r w:rsidRPr="007707B9">
        <w:t>the same day(s) of the week and the same time(s) of day as the outage</w:t>
      </w:r>
      <w:r>
        <w:t>.</w:t>
      </w:r>
    </w:p>
    <w:p w14:paraId="1D645686" w14:textId="77777777" w:rsidR="00131E7F" w:rsidRDefault="00131E7F" w:rsidP="00C26300">
      <w:pPr>
        <w:ind w:left="720"/>
        <w:jc w:val="both"/>
      </w:pPr>
    </w:p>
    <w:p w14:paraId="72FA2469" w14:textId="77777777" w:rsidR="00F94DB6" w:rsidRDefault="00F94DB6" w:rsidP="00E03C91">
      <w:pPr>
        <w:jc w:val="both"/>
      </w:pPr>
    </w:p>
    <w:p w14:paraId="6725500A" w14:textId="77777777" w:rsidR="002151DE" w:rsidRDefault="000F4F2C" w:rsidP="00C26300">
      <w:pPr>
        <w:ind w:left="720"/>
        <w:jc w:val="both"/>
      </w:pPr>
      <w:r>
        <w:rPr>
          <w:b/>
        </w:rPr>
        <w:t xml:space="preserve">Number of </w:t>
      </w:r>
      <w:r w:rsidR="00F94DB6" w:rsidRPr="00F94DB6">
        <w:rPr>
          <w:b/>
        </w:rPr>
        <w:t>Lost SS7 MTP Messages</w:t>
      </w:r>
      <w:r w:rsidR="00F94DB6">
        <w:t xml:space="preserve"> - In cases of an SS7 outage and where an SS7 provider cannot directly estimate the number of blocked calls, provide the number of real-time lost SS7 </w:t>
      </w:r>
      <w:r w:rsidR="009621AF">
        <w:t>Message Transfer Part (</w:t>
      </w:r>
      <w:r w:rsidR="00F94DB6">
        <w:t>MTP</w:t>
      </w:r>
      <w:r w:rsidR="009621AF">
        <w:t>)</w:t>
      </w:r>
      <w:r w:rsidR="00F94DB6">
        <w:t xml:space="preserve"> messages or the number </w:t>
      </w:r>
      <w:r w:rsidR="00025817">
        <w:t xml:space="preserve">of </w:t>
      </w:r>
      <w:r w:rsidR="00F94DB6">
        <w:t>SS7 MTP messages carried on a historical basis.</w:t>
      </w:r>
      <w:r w:rsidR="007B41CE">
        <w:t xml:space="preserve"> </w:t>
      </w:r>
      <w:r w:rsidR="00F94DB6">
        <w:t xml:space="preserve"> Historic carried SS7 MTP messages </w:t>
      </w:r>
      <w:r w:rsidR="0086658A">
        <w:t xml:space="preserve">should </w:t>
      </w:r>
      <w:r w:rsidR="00F94DB6">
        <w:t>be for the same day(s) of the week and the same time(s) of day as the outage</w:t>
      </w:r>
      <w:r w:rsidR="007A2CBC">
        <w:t>.</w:t>
      </w:r>
      <w:r w:rsidR="0086658A">
        <w:t xml:space="preserve"> </w:t>
      </w:r>
      <w:r w:rsidR="007B41CE">
        <w:t xml:space="preserve"> </w:t>
      </w:r>
      <w:r w:rsidR="0086658A">
        <w:t xml:space="preserve">The </w:t>
      </w:r>
      <w:r w:rsidR="00FA3E8C">
        <w:t xml:space="preserve">historic </w:t>
      </w:r>
      <w:r w:rsidR="0086658A">
        <w:t xml:space="preserve">information </w:t>
      </w:r>
      <w:r w:rsidR="00444C5F">
        <w:t>should not be older than 90 days prec</w:t>
      </w:r>
      <w:r w:rsidR="00025817">
        <w:t>e</w:t>
      </w:r>
      <w:r w:rsidR="00444C5F">
        <w:t>ding the onset of the outage.  If the outage does not affect an S</w:t>
      </w:r>
      <w:r w:rsidR="00F94DB6">
        <w:t>S7 network, please leave this field blank</w:t>
      </w:r>
      <w:r w:rsidR="0086658A">
        <w:t>.</w:t>
      </w:r>
      <w:r w:rsidR="00F94DB6">
        <w:t xml:space="preserve"> </w:t>
      </w:r>
    </w:p>
    <w:p w14:paraId="4BC9D764" w14:textId="77777777" w:rsidR="002151DE" w:rsidRDefault="002151DE" w:rsidP="00C26300">
      <w:pPr>
        <w:ind w:left="720"/>
        <w:jc w:val="both"/>
      </w:pPr>
    </w:p>
    <w:p w14:paraId="1958FFC8" w14:textId="71418819" w:rsidR="002151DE" w:rsidRDefault="002151DE" w:rsidP="002151DE">
      <w:pPr>
        <w:ind w:left="720"/>
        <w:jc w:val="both"/>
      </w:pPr>
      <w:r>
        <w:rPr>
          <w:b/>
        </w:rPr>
        <w:t xml:space="preserve">Real Time </w:t>
      </w:r>
      <w:r w:rsidR="006B0888">
        <w:rPr>
          <w:b/>
        </w:rPr>
        <w:t>or</w:t>
      </w:r>
      <w:r>
        <w:rPr>
          <w:b/>
        </w:rPr>
        <w:t xml:space="preserve"> Historic </w:t>
      </w:r>
      <w:r w:rsidRPr="00F94DB6">
        <w:rPr>
          <w:b/>
        </w:rPr>
        <w:t>Lost SS7 MTP Messages</w:t>
      </w:r>
      <w:r>
        <w:t xml:space="preserve"> </w:t>
      </w:r>
      <w:r>
        <w:rPr>
          <w:b/>
        </w:rPr>
        <w:t>–</w:t>
      </w:r>
      <w:r w:rsidR="006B0888">
        <w:t>C</w:t>
      </w:r>
      <w:r w:rsidRPr="00D84F13">
        <w:t>heck</w:t>
      </w:r>
      <w:r w:rsidR="006B0888">
        <w:t xml:space="preserve"> </w:t>
      </w:r>
      <w:r w:rsidRPr="00D84F13">
        <w:t xml:space="preserve">boxes appear when the Number of </w:t>
      </w:r>
      <w:r w:rsidRPr="002151DE">
        <w:t xml:space="preserve">Lost SS7 MTP Messages </w:t>
      </w:r>
      <w:r w:rsidRPr="00D84F13">
        <w:t>field is completed.</w:t>
      </w:r>
      <w:r>
        <w:rPr>
          <w:b/>
        </w:rPr>
        <w:t xml:space="preserve"> </w:t>
      </w:r>
      <w:r w:rsidR="00B83AC4">
        <w:rPr>
          <w:b/>
        </w:rPr>
        <w:t xml:space="preserve"> </w:t>
      </w:r>
      <w:r>
        <w:t xml:space="preserve">Check whether the number of </w:t>
      </w:r>
      <w:r w:rsidRPr="00E03C91">
        <w:t>Lost SS7 MTP Messages</w:t>
      </w:r>
      <w:r>
        <w:t xml:space="preserve"> came from real-time data or was based on historic carried traffic </w:t>
      </w:r>
      <w:r w:rsidRPr="007707B9">
        <w:t>the same day(s) of the week and the same time(s) of day as the outage</w:t>
      </w:r>
      <w:r>
        <w:t>.</w:t>
      </w:r>
    </w:p>
    <w:p w14:paraId="0153CEB4" w14:textId="1364B173" w:rsidR="00F94DB6" w:rsidRPr="00131E7F" w:rsidRDefault="00F94DB6" w:rsidP="00C26300">
      <w:pPr>
        <w:ind w:left="720"/>
        <w:jc w:val="both"/>
      </w:pPr>
    </w:p>
    <w:p w14:paraId="072D7AEE" w14:textId="77777777" w:rsidR="00036863" w:rsidRDefault="00036863" w:rsidP="006D47B3">
      <w:pPr>
        <w:pStyle w:val="StyleJustified"/>
      </w:pPr>
    </w:p>
    <w:p w14:paraId="76D19E07" w14:textId="77777777" w:rsidR="00036863" w:rsidRDefault="00EB2100" w:rsidP="00DE3E27">
      <w:pPr>
        <w:jc w:val="both"/>
        <w:rPr>
          <w:b/>
        </w:rPr>
      </w:pPr>
      <w:r>
        <w:rPr>
          <w:b/>
        </w:rPr>
        <w:t>Geographic Area Affected</w:t>
      </w:r>
    </w:p>
    <w:p w14:paraId="62A86645" w14:textId="045E571B" w:rsidR="00EB2100" w:rsidRDefault="00EB2100" w:rsidP="00EB2100">
      <w:pPr>
        <w:ind w:left="720"/>
        <w:jc w:val="both"/>
      </w:pPr>
      <w:r>
        <w:rPr>
          <w:b/>
        </w:rPr>
        <w:t>State</w:t>
      </w:r>
      <w:r w:rsidR="000F4F2C" w:rsidRPr="000F4F2C">
        <w:rPr>
          <w:b/>
        </w:rPr>
        <w:t xml:space="preserve"> </w:t>
      </w:r>
      <w:r w:rsidR="000F4F2C">
        <w:rPr>
          <w:b/>
        </w:rPr>
        <w:t>Affected</w:t>
      </w:r>
      <w:r>
        <w:rPr>
          <w:b/>
        </w:rPr>
        <w:t xml:space="preserve"> – </w:t>
      </w:r>
      <w:r w:rsidR="0086658A">
        <w:t>C</w:t>
      </w:r>
      <w:r>
        <w:t>hoose the (primary) state affected by the outage</w:t>
      </w:r>
      <w:r w:rsidR="00C20B8F">
        <w:t xml:space="preserve"> from the scroll down menu</w:t>
      </w:r>
      <w:r>
        <w:t xml:space="preserve">. </w:t>
      </w:r>
      <w:r w:rsidR="007B41CE">
        <w:t xml:space="preserve"> </w:t>
      </w:r>
      <w:r>
        <w:t>All 50 states along with the District of Columbia</w:t>
      </w:r>
      <w:r w:rsidR="00C20B8F">
        <w:t>, Virgin Islands,</w:t>
      </w:r>
      <w:r>
        <w:t xml:space="preserve"> and Puerto Rico are listed. </w:t>
      </w:r>
      <w:r w:rsidR="007B41CE">
        <w:t xml:space="preserve"> </w:t>
      </w:r>
      <w:r w:rsidR="0086658A">
        <w:t>O</w:t>
      </w:r>
      <w:r>
        <w:t>utages affecting major parts of more than</w:t>
      </w:r>
      <w:r w:rsidR="00353D7F">
        <w:t xml:space="preserve"> one state should be listed as </w:t>
      </w:r>
      <w:r w:rsidR="00FA3E8C">
        <w:t>“</w:t>
      </w:r>
      <w:r w:rsidR="00C20B8F">
        <w:t>MULTI STATES</w:t>
      </w:r>
      <w:r>
        <w:t>.</w:t>
      </w:r>
      <w:r w:rsidR="00FA3E8C">
        <w:t>”</w:t>
      </w:r>
      <w:r>
        <w:t xml:space="preserve"> </w:t>
      </w:r>
      <w:r w:rsidR="007B41CE">
        <w:t xml:space="preserve"> </w:t>
      </w:r>
      <w:r w:rsidR="0086658A">
        <w:t>I</w:t>
      </w:r>
      <w:r>
        <w:t xml:space="preserve">f an outage occurred outside the </w:t>
      </w:r>
      <w:r w:rsidR="00C20B8F">
        <w:t xml:space="preserve">50 </w:t>
      </w:r>
      <w:r>
        <w:t xml:space="preserve">states, the District of Columbia, </w:t>
      </w:r>
      <w:r w:rsidR="00C20B8F">
        <w:t xml:space="preserve">Virgin Islands, and </w:t>
      </w:r>
      <w:r>
        <w:t>Puerto Rico, please choose “</w:t>
      </w:r>
      <w:r w:rsidR="00C20B8F">
        <w:t xml:space="preserve">OTHER: OUTSIDE </w:t>
      </w:r>
      <w:r>
        <w:t xml:space="preserve">50 </w:t>
      </w:r>
      <w:r w:rsidR="00C20B8F">
        <w:t>STATE</w:t>
      </w:r>
      <w:r w:rsidR="00FA3E8C">
        <w:t>.</w:t>
      </w:r>
      <w:r>
        <w:t>”</w:t>
      </w:r>
      <w:r w:rsidR="00C20B8F">
        <w:t xml:space="preserve"> </w:t>
      </w:r>
      <w:r w:rsidR="00AF71E3">
        <w:t xml:space="preserve"> </w:t>
      </w:r>
      <w:r w:rsidR="00C20B8F">
        <w:t>Entering a letter in the field will highlight the first state starting with that letter in the list.</w:t>
      </w:r>
    </w:p>
    <w:p w14:paraId="716840B3" w14:textId="77777777" w:rsidR="00593784" w:rsidRDefault="00593784" w:rsidP="00EB2100">
      <w:pPr>
        <w:ind w:left="720"/>
        <w:jc w:val="both"/>
      </w:pPr>
    </w:p>
    <w:p w14:paraId="478718D9" w14:textId="4D318E01" w:rsidR="00EB2100" w:rsidRDefault="00EB2100" w:rsidP="00EB2100">
      <w:pPr>
        <w:ind w:left="720"/>
        <w:jc w:val="both"/>
      </w:pPr>
      <w:r>
        <w:rPr>
          <w:b/>
        </w:rPr>
        <w:t>City</w:t>
      </w:r>
      <w:r w:rsidR="000F4F2C" w:rsidRPr="000F4F2C">
        <w:rPr>
          <w:b/>
        </w:rPr>
        <w:t xml:space="preserve"> </w:t>
      </w:r>
      <w:r w:rsidR="000F4F2C">
        <w:rPr>
          <w:b/>
        </w:rPr>
        <w:t>Affected</w:t>
      </w:r>
      <w:r>
        <w:rPr>
          <w:b/>
        </w:rPr>
        <w:t xml:space="preserve"> – </w:t>
      </w:r>
      <w:r w:rsidR="0086658A">
        <w:t>P</w:t>
      </w:r>
      <w:r>
        <w:t>rovide the (primary) city affected.</w:t>
      </w:r>
      <w:r w:rsidR="00DD27AC">
        <w:t xml:space="preserve">  Please do NOT enter the state in this box.</w:t>
      </w:r>
    </w:p>
    <w:p w14:paraId="24D1268F" w14:textId="77777777" w:rsidR="00EB2100" w:rsidRDefault="00EB2100" w:rsidP="00EB2100">
      <w:pPr>
        <w:ind w:left="720"/>
        <w:jc w:val="both"/>
      </w:pPr>
    </w:p>
    <w:p w14:paraId="06C0FABE" w14:textId="77777777" w:rsidR="00EB2100" w:rsidRPr="00EB2100" w:rsidRDefault="00EB2100" w:rsidP="006D47B3">
      <w:pPr>
        <w:pStyle w:val="StyleJustified"/>
      </w:pPr>
    </w:p>
    <w:p w14:paraId="62EF77F2" w14:textId="18F84E77" w:rsidR="00C46C57" w:rsidRDefault="006B026D" w:rsidP="006D47B3">
      <w:pPr>
        <w:pStyle w:val="StyleJustified"/>
      </w:pPr>
      <w:r w:rsidRPr="006B026D">
        <w:rPr>
          <w:b/>
        </w:rPr>
        <w:t>Description of Incident</w:t>
      </w:r>
      <w:r w:rsidR="00C132D1">
        <w:rPr>
          <w:b/>
        </w:rPr>
        <w:t xml:space="preserve"> -</w:t>
      </w:r>
      <w:r w:rsidR="00C132D1" w:rsidRPr="00C132D1">
        <w:t xml:space="preserve"> </w:t>
      </w:r>
      <w:r w:rsidR="0086658A">
        <w:t>P</w:t>
      </w:r>
      <w:r w:rsidR="00C132D1">
        <w:t xml:space="preserve">rovide a narrative </w:t>
      </w:r>
      <w:r w:rsidR="007B41CE">
        <w:t xml:space="preserve">that </w:t>
      </w:r>
      <w:r w:rsidR="00C132D1">
        <w:t xml:space="preserve">describes the sequence of events leading up to the incident, </w:t>
      </w:r>
      <w:r w:rsidR="0086658A">
        <w:t xml:space="preserve">the </w:t>
      </w:r>
      <w:r w:rsidR="00C132D1">
        <w:t xml:space="preserve">steps taken to try and resolve the incident once it had occurred, and the action(s) </w:t>
      </w:r>
      <w:r w:rsidR="007B41CE">
        <w:t xml:space="preserve">that </w:t>
      </w:r>
      <w:r w:rsidR="00C132D1">
        <w:t xml:space="preserve">finally </w:t>
      </w:r>
      <w:r w:rsidR="007B41CE">
        <w:t xml:space="preserve">resolved </w:t>
      </w:r>
      <w:r w:rsidR="00C132D1">
        <w:t>the incident.</w:t>
      </w:r>
      <w:r w:rsidR="007B41CE">
        <w:t xml:space="preserve"> </w:t>
      </w:r>
      <w:r w:rsidR="00C132D1">
        <w:t xml:space="preserve"> </w:t>
      </w:r>
      <w:r w:rsidR="0086658A">
        <w:t>This is for the reader to better understand what happened</w:t>
      </w:r>
      <w:r w:rsidR="007A2CBC">
        <w:t>.</w:t>
      </w:r>
      <w:r w:rsidR="0086658A">
        <w:t xml:space="preserve"> </w:t>
      </w:r>
      <w:r w:rsidR="007B41CE">
        <w:t xml:space="preserve"> </w:t>
      </w:r>
      <w:r w:rsidR="00C132D1">
        <w:t xml:space="preserve">Include any factors </w:t>
      </w:r>
      <w:r w:rsidR="007B41CE">
        <w:t xml:space="preserve">that </w:t>
      </w:r>
      <w:r w:rsidR="00C132D1">
        <w:t xml:space="preserve">may have contributed to the duration of the incident, "quick fix" actions </w:t>
      </w:r>
      <w:r w:rsidR="007B41CE">
        <w:t>that</w:t>
      </w:r>
      <w:r w:rsidR="00C132D1">
        <w:t xml:space="preserve"> may have resolved </w:t>
      </w:r>
      <w:r w:rsidR="00593784">
        <w:t xml:space="preserve">or at least mitigated </w:t>
      </w:r>
      <w:r w:rsidR="00C132D1">
        <w:t>the immediate problem but were not the final, long-term solution, and any other contributing</w:t>
      </w:r>
      <w:r w:rsidR="0086658A">
        <w:t xml:space="preserve"> factors</w:t>
      </w:r>
      <w:r w:rsidR="00C132D1">
        <w:t xml:space="preserve">. </w:t>
      </w:r>
      <w:r w:rsidR="007B41CE">
        <w:t xml:space="preserve"> </w:t>
      </w:r>
      <w:r w:rsidR="00C132D1">
        <w:t xml:space="preserve">At the </w:t>
      </w:r>
      <w:r w:rsidR="00BF7F9B">
        <w:t>Notification</w:t>
      </w:r>
      <w:r w:rsidR="00C132D1">
        <w:t xml:space="preserve"> stage, it is anticipated that many of the details will not be known.</w:t>
      </w:r>
    </w:p>
    <w:p w14:paraId="3DF9F8D3" w14:textId="77777777" w:rsidR="00C132D1" w:rsidRDefault="00C132D1" w:rsidP="006D47B3">
      <w:pPr>
        <w:pStyle w:val="StyleJustified"/>
      </w:pPr>
    </w:p>
    <w:p w14:paraId="71366613" w14:textId="77777777" w:rsidR="000F4F2C" w:rsidRDefault="00C132D1" w:rsidP="006D47B3">
      <w:pPr>
        <w:pStyle w:val="StyleJustified"/>
        <w:rPr>
          <w:b/>
        </w:rPr>
      </w:pPr>
      <w:r w:rsidRPr="00C132D1">
        <w:rPr>
          <w:b/>
        </w:rPr>
        <w:t>Primary Contact</w:t>
      </w:r>
    </w:p>
    <w:p w14:paraId="5F572718" w14:textId="77777777" w:rsidR="005C106D" w:rsidRDefault="005C106D" w:rsidP="006D47B3">
      <w:pPr>
        <w:pStyle w:val="StyleJustified"/>
        <w:rPr>
          <w:b/>
        </w:rPr>
      </w:pPr>
    </w:p>
    <w:p w14:paraId="2D83B443" w14:textId="20156E9F" w:rsidR="005C106D" w:rsidRDefault="005C106D" w:rsidP="006D47B3">
      <w:pPr>
        <w:pStyle w:val="StyleJustified"/>
      </w:pPr>
      <w:r w:rsidRPr="005A6ABD">
        <w:t xml:space="preserve">Primary Contact information is prepopulated </w:t>
      </w:r>
      <w:r>
        <w:t xml:space="preserve">with information </w:t>
      </w:r>
      <w:r w:rsidR="006B414B">
        <w:t>from</w:t>
      </w:r>
      <w:r>
        <w:t xml:space="preserve"> the profile of the person entering the information.</w:t>
      </w:r>
      <w:r w:rsidR="00B83AC4">
        <w:t xml:space="preserve"> </w:t>
      </w:r>
      <w:r>
        <w:t xml:space="preserve"> This can be changed to another user by </w:t>
      </w:r>
      <w:r w:rsidR="003E4307">
        <w:t>clicking the “+” sign</w:t>
      </w:r>
      <w:r w:rsidRPr="005A6ABD">
        <w:t xml:space="preserve"> </w:t>
      </w:r>
      <w:r w:rsidR="003E4307">
        <w:t xml:space="preserve">next to </w:t>
      </w:r>
      <w:r w:rsidR="003E4307" w:rsidRPr="005A6ABD">
        <w:rPr>
          <w:b/>
        </w:rPr>
        <w:t>Select User to Prepopulate their Contact Information</w:t>
      </w:r>
      <w:r w:rsidR="003E4307">
        <w:t xml:space="preserve"> and selecting the appropriate user name.</w:t>
      </w:r>
      <w:r w:rsidR="00B83AC4">
        <w:t xml:space="preserve"> </w:t>
      </w:r>
      <w:r w:rsidR="003E4307">
        <w:t xml:space="preserve"> Alternatively, the information can be provided manually in each field.</w:t>
      </w:r>
    </w:p>
    <w:p w14:paraId="4B1678DA" w14:textId="77777777" w:rsidR="003E4307" w:rsidRPr="005A6ABD" w:rsidRDefault="003E4307" w:rsidP="006D47B3">
      <w:pPr>
        <w:pStyle w:val="StyleJustified"/>
      </w:pPr>
    </w:p>
    <w:p w14:paraId="39CB84E1" w14:textId="1B8D5C58" w:rsidR="00C132D1" w:rsidRDefault="000F4F2C" w:rsidP="006D47B3">
      <w:pPr>
        <w:pStyle w:val="StyleJustified"/>
      </w:pPr>
      <w:r>
        <w:rPr>
          <w:b/>
        </w:rPr>
        <w:t xml:space="preserve">Name </w:t>
      </w:r>
      <w:r w:rsidR="00C132D1">
        <w:rPr>
          <w:b/>
        </w:rPr>
        <w:t xml:space="preserve">– </w:t>
      </w:r>
      <w:r w:rsidR="0086658A">
        <w:t>P</w:t>
      </w:r>
      <w:r w:rsidR="00C132D1">
        <w:t>rovide the full name of the primary contact person</w:t>
      </w:r>
      <w:r w:rsidR="007B41CE">
        <w:t>.</w:t>
      </w:r>
    </w:p>
    <w:p w14:paraId="4FB5777D" w14:textId="77777777" w:rsidR="00C132D1" w:rsidRDefault="00C132D1" w:rsidP="006D47B3">
      <w:pPr>
        <w:pStyle w:val="StyleJustified"/>
      </w:pPr>
    </w:p>
    <w:p w14:paraId="7FB5E8BF" w14:textId="7A0F2C14" w:rsidR="003B6592" w:rsidRDefault="003B6592" w:rsidP="003B6592">
      <w:pPr>
        <w:pStyle w:val="StyleJustified"/>
      </w:pPr>
      <w:r>
        <w:rPr>
          <w:b/>
        </w:rPr>
        <w:t xml:space="preserve">Phone Number – </w:t>
      </w:r>
      <w:r w:rsidR="0086658A">
        <w:t>P</w:t>
      </w:r>
      <w:r>
        <w:t xml:space="preserve">rovide the phone number of the primary contact person in the format </w:t>
      </w:r>
      <w:r w:rsidR="00593784">
        <w:t>NXX-NXX-</w:t>
      </w:r>
      <w:r w:rsidR="00422FE1">
        <w:t>XXXX</w:t>
      </w:r>
      <w:r w:rsidR="005219E2">
        <w:t xml:space="preserve"> or NPANXXXXXX</w:t>
      </w:r>
      <w:r>
        <w:t xml:space="preserve">. </w:t>
      </w:r>
      <w:r w:rsidR="00B83AC4">
        <w:t xml:space="preserve"> </w:t>
      </w:r>
      <w:r>
        <w:t xml:space="preserve">That is, 201-444-5656 would mean that the area code or NPA is 201, the </w:t>
      </w:r>
      <w:r w:rsidR="00422FE1">
        <w:t>central office code</w:t>
      </w:r>
      <w:r>
        <w:t xml:space="preserve"> is 444, </w:t>
      </w:r>
      <w:r w:rsidR="00B83B73">
        <w:t>and the</w:t>
      </w:r>
      <w:r>
        <w:t xml:space="preserve"> line number is 5656. </w:t>
      </w:r>
    </w:p>
    <w:p w14:paraId="4F0A9A05" w14:textId="77777777" w:rsidR="003E4307" w:rsidRDefault="003E4307" w:rsidP="003B6592">
      <w:pPr>
        <w:pStyle w:val="StyleJustified"/>
      </w:pPr>
    </w:p>
    <w:p w14:paraId="64C38D14" w14:textId="47899FEE" w:rsidR="003E4307" w:rsidRDefault="003E4307" w:rsidP="003B6592">
      <w:pPr>
        <w:pStyle w:val="StyleJustified"/>
      </w:pPr>
      <w:r w:rsidRPr="005A6ABD">
        <w:rPr>
          <w:b/>
        </w:rPr>
        <w:t>Extension</w:t>
      </w:r>
      <w:r>
        <w:t xml:space="preserve"> – Provide an extension number if needed.</w:t>
      </w:r>
    </w:p>
    <w:p w14:paraId="3AA99F07" w14:textId="77777777" w:rsidR="00C132D1" w:rsidRDefault="00C132D1" w:rsidP="006D47B3">
      <w:pPr>
        <w:pStyle w:val="StyleJustified"/>
      </w:pPr>
    </w:p>
    <w:p w14:paraId="1846A1F8" w14:textId="191C5225" w:rsidR="00C132D1" w:rsidRPr="00C132D1" w:rsidRDefault="00C132D1" w:rsidP="006D47B3">
      <w:pPr>
        <w:pStyle w:val="StyleJustified"/>
      </w:pPr>
      <w:r>
        <w:rPr>
          <w:b/>
        </w:rPr>
        <w:t xml:space="preserve">Email Address </w:t>
      </w:r>
      <w:r w:rsidR="003301B3">
        <w:rPr>
          <w:b/>
        </w:rPr>
        <w:t>–</w:t>
      </w:r>
      <w:r>
        <w:rPr>
          <w:b/>
        </w:rPr>
        <w:t xml:space="preserve"> </w:t>
      </w:r>
      <w:r w:rsidR="0086658A">
        <w:t>P</w:t>
      </w:r>
      <w:r>
        <w:t>rovide</w:t>
      </w:r>
      <w:r w:rsidR="003301B3">
        <w:t xml:space="preserve"> the e-mail address of the primary contact person.</w:t>
      </w:r>
    </w:p>
    <w:p w14:paraId="68C05313" w14:textId="77777777" w:rsidR="00036863" w:rsidRDefault="00036863" w:rsidP="006D47B3">
      <w:pPr>
        <w:pStyle w:val="StyleJustified"/>
      </w:pPr>
    </w:p>
    <w:p w14:paraId="353FF1A5" w14:textId="6E88156D" w:rsidR="00BE6149" w:rsidRDefault="00BE6149" w:rsidP="00BE6149">
      <w:pPr>
        <w:pStyle w:val="Heading1"/>
      </w:pPr>
      <w:bookmarkStart w:id="20" w:name="_Toc124130883"/>
      <w:bookmarkStart w:id="21" w:name="_Toc144288623"/>
      <w:bookmarkStart w:id="22" w:name="_Toc144289093"/>
      <w:bookmarkStart w:id="23" w:name="_Toc144289166"/>
      <w:bookmarkStart w:id="24" w:name="_Toc144289851"/>
      <w:bookmarkStart w:id="25" w:name="_Toc144289926"/>
      <w:bookmarkStart w:id="26" w:name="_Toc144290025"/>
      <w:bookmarkStart w:id="27" w:name="_Toc144290124"/>
      <w:bookmarkStart w:id="28" w:name="_Toc145749460"/>
      <w:bookmarkStart w:id="29" w:name="_Toc124130885"/>
      <w:bookmarkStart w:id="30" w:name="_Toc144288625"/>
      <w:bookmarkStart w:id="31" w:name="_Toc144289095"/>
      <w:bookmarkStart w:id="32" w:name="_Toc144289168"/>
      <w:bookmarkStart w:id="33" w:name="_Toc144289853"/>
      <w:bookmarkStart w:id="34" w:name="_Toc144289928"/>
      <w:bookmarkStart w:id="35" w:name="_Toc144290027"/>
      <w:bookmarkStart w:id="36" w:name="_Toc144290126"/>
      <w:bookmarkStart w:id="37" w:name="_Toc145749462"/>
      <w:bookmarkStart w:id="38" w:name="_Toc144288626"/>
      <w:bookmarkStart w:id="39" w:name="_Toc144289096"/>
      <w:bookmarkStart w:id="40" w:name="_Toc144289169"/>
      <w:bookmarkStart w:id="41" w:name="_Toc144289854"/>
      <w:bookmarkStart w:id="42" w:name="_Toc144289929"/>
      <w:bookmarkStart w:id="43" w:name="_Toc144290028"/>
      <w:bookmarkStart w:id="44" w:name="_Toc144290127"/>
      <w:bookmarkStart w:id="45" w:name="_Toc145749463"/>
      <w:bookmarkStart w:id="46" w:name="_Toc223945312"/>
      <w:bookmarkStart w:id="47" w:name="_Toc226973233"/>
      <w:bookmarkStart w:id="48" w:name="_Toc45194528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Fields on the Initial and Final Report Forms</w:t>
      </w:r>
      <w:bookmarkEnd w:id="38"/>
      <w:bookmarkEnd w:id="39"/>
      <w:bookmarkEnd w:id="40"/>
      <w:bookmarkEnd w:id="41"/>
      <w:bookmarkEnd w:id="42"/>
      <w:bookmarkEnd w:id="43"/>
      <w:bookmarkEnd w:id="44"/>
      <w:bookmarkEnd w:id="45"/>
      <w:bookmarkEnd w:id="46"/>
      <w:bookmarkEnd w:id="47"/>
      <w:bookmarkEnd w:id="48"/>
    </w:p>
    <w:p w14:paraId="71261670" w14:textId="012189EB" w:rsidR="00BE6149" w:rsidRDefault="00BE6149" w:rsidP="00BE6149">
      <w:r>
        <w:t xml:space="preserve">Note that all of the data previously filled in are carried forward when updating a report.  All fields can be changed to reflect new information except the </w:t>
      </w:r>
      <w:r w:rsidR="003E4307">
        <w:t xml:space="preserve">Outage </w:t>
      </w:r>
      <w:r>
        <w:t>Number</w:t>
      </w:r>
      <w:r w:rsidR="000F4F2C">
        <w:t xml:space="preserve"> and</w:t>
      </w:r>
      <w:r>
        <w:t xml:space="preserve"> </w:t>
      </w:r>
      <w:r w:rsidR="000F4F2C">
        <w:t>Company</w:t>
      </w:r>
      <w:r>
        <w:t>,</w:t>
      </w:r>
    </w:p>
    <w:p w14:paraId="5D37BC2C" w14:textId="77777777" w:rsidR="00BE6149" w:rsidRPr="001625CB" w:rsidRDefault="00BE6149" w:rsidP="00BE6149">
      <w:r>
        <w:t>.</w:t>
      </w:r>
    </w:p>
    <w:p w14:paraId="3E3ADCFE" w14:textId="32404874" w:rsidR="00BE6149" w:rsidRDefault="00885314" w:rsidP="00BE6149">
      <w:pPr>
        <w:pStyle w:val="StyleJustified"/>
      </w:pPr>
      <w:r>
        <w:rPr>
          <w:b/>
        </w:rPr>
        <w:t xml:space="preserve">Outage </w:t>
      </w:r>
      <w:r w:rsidR="00BE6149">
        <w:rPr>
          <w:b/>
        </w:rPr>
        <w:t xml:space="preserve">Number – </w:t>
      </w:r>
      <w:r w:rsidR="00D32BD9" w:rsidRPr="00E03C91">
        <w:t>The</w:t>
      </w:r>
      <w:r w:rsidR="00D32BD9">
        <w:rPr>
          <w:b/>
        </w:rPr>
        <w:t xml:space="preserve"> </w:t>
      </w:r>
      <w:r>
        <w:t xml:space="preserve">Outage </w:t>
      </w:r>
      <w:r w:rsidR="00D32BD9">
        <w:t>Number appears in parentheses at the top of the report input form.</w:t>
      </w:r>
      <w:r w:rsidR="00AF71E3">
        <w:t xml:space="preserve"> </w:t>
      </w:r>
      <w:r w:rsidR="00D32BD9">
        <w:t xml:space="preserve"> It is the</w:t>
      </w:r>
      <w:r w:rsidR="00BE6149">
        <w:t xml:space="preserve"> unique identifying number for the report. </w:t>
      </w:r>
      <w:r w:rsidR="007B41CE">
        <w:t xml:space="preserve"> </w:t>
      </w:r>
      <w:r w:rsidR="00BE6149">
        <w:t>This field is automatically filled in from the Notification.</w:t>
      </w:r>
    </w:p>
    <w:p w14:paraId="733CE386" w14:textId="77777777" w:rsidR="00BE6149" w:rsidRDefault="00BE6149" w:rsidP="00BE6149">
      <w:pPr>
        <w:pStyle w:val="StyleJustified"/>
      </w:pPr>
    </w:p>
    <w:p w14:paraId="01F17110" w14:textId="392674FA" w:rsidR="00BE6149" w:rsidRDefault="009245A6" w:rsidP="00BE6149">
      <w:pPr>
        <w:pStyle w:val="StyleJustified"/>
      </w:pPr>
      <w:r>
        <w:rPr>
          <w:b/>
        </w:rPr>
        <w:t>Report</w:t>
      </w:r>
      <w:r w:rsidR="009A6046">
        <w:rPr>
          <w:b/>
        </w:rPr>
        <w:t xml:space="preserve"> </w:t>
      </w:r>
      <w:r w:rsidR="00BE6149" w:rsidRPr="00926B87">
        <w:rPr>
          <w:b/>
        </w:rPr>
        <w:t>Date-Time</w:t>
      </w:r>
      <w:r w:rsidR="00BE6149">
        <w:rPr>
          <w:b/>
        </w:rPr>
        <w:t xml:space="preserve"> – </w:t>
      </w:r>
      <w:r>
        <w:t xml:space="preserve">Each </w:t>
      </w:r>
      <w:r w:rsidR="00885314">
        <w:t xml:space="preserve">Outage </w:t>
      </w:r>
      <w:r>
        <w:t>Number can have four report dates and times:</w:t>
      </w:r>
    </w:p>
    <w:p w14:paraId="642774E1" w14:textId="77777777" w:rsidR="009245A6" w:rsidRDefault="009245A6" w:rsidP="00BE6149">
      <w:pPr>
        <w:pStyle w:val="StyleJustified"/>
      </w:pPr>
    </w:p>
    <w:p w14:paraId="35E6ACC8" w14:textId="0F148AF0" w:rsidR="009245A6" w:rsidRDefault="009245A6" w:rsidP="00BE6149">
      <w:pPr>
        <w:pStyle w:val="StyleJustified"/>
      </w:pPr>
      <w:r>
        <w:tab/>
        <w:t xml:space="preserve">Notification Creation Date-Time when the Notification </w:t>
      </w:r>
      <w:r w:rsidR="00F913E5">
        <w:t>report</w:t>
      </w:r>
      <w:r>
        <w:t xml:space="preserve"> was created</w:t>
      </w:r>
    </w:p>
    <w:p w14:paraId="20E947C6" w14:textId="2C040814" w:rsidR="009245A6" w:rsidRDefault="009245A6" w:rsidP="00BE6149">
      <w:pPr>
        <w:pStyle w:val="StyleJustified"/>
      </w:pPr>
      <w:r>
        <w:tab/>
        <w:t xml:space="preserve">Initial Report Submitted Date-Time when the latest Initial </w:t>
      </w:r>
      <w:r w:rsidR="00F913E5">
        <w:t>report</w:t>
      </w:r>
      <w:r>
        <w:t xml:space="preserve"> was submitted</w:t>
      </w:r>
    </w:p>
    <w:p w14:paraId="2C00F425" w14:textId="486079E8" w:rsidR="009245A6" w:rsidRDefault="009245A6" w:rsidP="00E03C91">
      <w:pPr>
        <w:pStyle w:val="StyleJustified"/>
        <w:ind w:firstLine="720"/>
      </w:pPr>
      <w:r>
        <w:t xml:space="preserve">Final Report Submitted Date-Time when the latest Final </w:t>
      </w:r>
      <w:r w:rsidR="00F913E5">
        <w:t>report</w:t>
      </w:r>
      <w:r>
        <w:t xml:space="preserve"> was submitted</w:t>
      </w:r>
    </w:p>
    <w:p w14:paraId="2EB0CEFD" w14:textId="35841661" w:rsidR="009245A6" w:rsidRDefault="009245A6" w:rsidP="009245A6">
      <w:pPr>
        <w:pStyle w:val="StyleJustified"/>
        <w:ind w:firstLine="720"/>
      </w:pPr>
      <w:r>
        <w:t>Withdrawn Date-Time when the outage report was withdrawn</w:t>
      </w:r>
    </w:p>
    <w:p w14:paraId="2E8128A4" w14:textId="77777777" w:rsidR="009245A6" w:rsidRDefault="009245A6" w:rsidP="00BE6149">
      <w:pPr>
        <w:pStyle w:val="StyleJustified"/>
      </w:pPr>
    </w:p>
    <w:p w14:paraId="624A703C" w14:textId="331AE4FE" w:rsidR="009245A6" w:rsidRDefault="005C18E7" w:rsidP="00BE6149">
      <w:pPr>
        <w:pStyle w:val="StyleJustified"/>
      </w:pPr>
      <w:r>
        <w:t xml:space="preserve">Report date-times are generated automatically by NORS. </w:t>
      </w:r>
      <w:r w:rsidR="00B83AC4">
        <w:t xml:space="preserve"> </w:t>
      </w:r>
      <w:r>
        <w:t>They do not appear on the report input forms, but they are displayed on a timeline at the top of the record or report for an individual outage.</w:t>
      </w:r>
    </w:p>
    <w:p w14:paraId="268B1D26" w14:textId="77777777" w:rsidR="00BE6149" w:rsidRDefault="00BE6149" w:rsidP="00BE6149">
      <w:pPr>
        <w:pStyle w:val="StyleJustified"/>
      </w:pPr>
    </w:p>
    <w:p w14:paraId="41EA0656" w14:textId="1D6B9FD4" w:rsidR="002543BF" w:rsidRDefault="002543BF" w:rsidP="006D47B3">
      <w:pPr>
        <w:pStyle w:val="StyleJustified"/>
      </w:pPr>
      <w:r>
        <w:rPr>
          <w:b/>
        </w:rPr>
        <w:t xml:space="preserve">Report Type </w:t>
      </w:r>
      <w:r w:rsidR="006B2040">
        <w:rPr>
          <w:b/>
        </w:rPr>
        <w:t>–</w:t>
      </w:r>
      <w:r>
        <w:rPr>
          <w:b/>
        </w:rPr>
        <w:t xml:space="preserve"> </w:t>
      </w:r>
      <w:r w:rsidR="00D32BD9">
        <w:t>The report type is selected at the bottom of the report input for</w:t>
      </w:r>
      <w:r w:rsidR="009245A6">
        <w:t>m</w:t>
      </w:r>
      <w:r w:rsidR="00D32BD9">
        <w:t xml:space="preserve"> by clicking the “Submit Initial Report” button or the “Submit Final Report” button</w:t>
      </w:r>
      <w:r w:rsidR="006B2040">
        <w:t xml:space="preserve">. </w:t>
      </w:r>
      <w:r w:rsidR="007B41CE">
        <w:t xml:space="preserve"> </w:t>
      </w:r>
      <w:r w:rsidR="000826B1">
        <w:t>An Initial Report</w:t>
      </w:r>
      <w:r w:rsidR="006B2040">
        <w:t xml:space="preserve"> </w:t>
      </w:r>
      <w:r w:rsidR="000826B1">
        <w:t xml:space="preserve">on an outage is </w:t>
      </w:r>
      <w:r w:rsidR="006B2040">
        <w:t xml:space="preserve">due </w:t>
      </w:r>
      <w:r w:rsidR="000826B1">
        <w:t xml:space="preserve">no later than 72 hours after the reporting entity discovered that the outage was reportable, and the Final </w:t>
      </w:r>
      <w:r w:rsidR="00F913E5">
        <w:t>report</w:t>
      </w:r>
      <w:r w:rsidR="000826B1">
        <w:t xml:space="preserve"> on an outage is </w:t>
      </w:r>
      <w:r w:rsidR="006B2040">
        <w:t xml:space="preserve">due </w:t>
      </w:r>
      <w:r w:rsidR="00593784">
        <w:t>no</w:t>
      </w:r>
      <w:r w:rsidR="000826B1">
        <w:t xml:space="preserve"> later than </w:t>
      </w:r>
      <w:r w:rsidR="006B2040">
        <w:t xml:space="preserve">30 days </w:t>
      </w:r>
      <w:r w:rsidR="000826B1">
        <w:t>after the reporting entity discovered that the outage was reportable</w:t>
      </w:r>
      <w:r w:rsidR="006B2040">
        <w:t xml:space="preserve">. </w:t>
      </w:r>
      <w:r w:rsidR="007B41CE">
        <w:t xml:space="preserve"> </w:t>
      </w:r>
      <w:r w:rsidR="00325D6B">
        <w:t xml:space="preserve">A </w:t>
      </w:r>
      <w:r w:rsidR="007B41CE">
        <w:t>F</w:t>
      </w:r>
      <w:r w:rsidR="00325D6B">
        <w:t xml:space="preserve">inal </w:t>
      </w:r>
      <w:r w:rsidR="00F913E5">
        <w:t>report</w:t>
      </w:r>
      <w:r w:rsidR="00325D6B">
        <w:t xml:space="preserve"> is due in 30 days even in the event that the outage has not yet been cleared</w:t>
      </w:r>
      <w:r w:rsidR="00F82BD1">
        <w:t xml:space="preserve"> by that time</w:t>
      </w:r>
      <w:r w:rsidR="00325D6B">
        <w:t xml:space="preserve">.  </w:t>
      </w:r>
      <w:r w:rsidR="006B2040">
        <w:rPr>
          <w:snapToGrid w:val="0"/>
        </w:rPr>
        <w:t xml:space="preserve">The Initial </w:t>
      </w:r>
      <w:r w:rsidR="00F913E5">
        <w:rPr>
          <w:snapToGrid w:val="0"/>
        </w:rPr>
        <w:t>report</w:t>
      </w:r>
      <w:r w:rsidR="006B2040">
        <w:rPr>
          <w:snapToGrid w:val="0"/>
        </w:rPr>
        <w:t xml:space="preserve"> shall contain all </w:t>
      </w:r>
      <w:r w:rsidR="000826B1">
        <w:rPr>
          <w:snapToGrid w:val="0"/>
        </w:rPr>
        <w:t xml:space="preserve">available </w:t>
      </w:r>
      <w:r w:rsidR="006B2040">
        <w:rPr>
          <w:snapToGrid w:val="0"/>
        </w:rPr>
        <w:t xml:space="preserve">pertinent information on the outage and shall be submitted in good faith. </w:t>
      </w:r>
      <w:r w:rsidR="007B41CE">
        <w:rPr>
          <w:snapToGrid w:val="0"/>
        </w:rPr>
        <w:t xml:space="preserve"> </w:t>
      </w:r>
      <w:r w:rsidR="006B2040">
        <w:rPr>
          <w:snapToGrid w:val="0"/>
        </w:rPr>
        <w:t xml:space="preserve">The Final </w:t>
      </w:r>
      <w:r w:rsidR="00F913E5">
        <w:rPr>
          <w:snapToGrid w:val="0"/>
        </w:rPr>
        <w:t>report</w:t>
      </w:r>
      <w:r w:rsidR="006B2040">
        <w:rPr>
          <w:snapToGrid w:val="0"/>
        </w:rPr>
        <w:t xml:space="preserve"> shall contain </w:t>
      </w:r>
      <w:r w:rsidR="006B2040">
        <w:t xml:space="preserve">all pertinent information on the outage, including any information that was not contained in or that has changed from the Initial </w:t>
      </w:r>
      <w:r w:rsidR="00F913E5">
        <w:t>report</w:t>
      </w:r>
      <w:r w:rsidR="006B2040">
        <w:t>.</w:t>
      </w:r>
      <w:r w:rsidR="00F667AC">
        <w:t xml:space="preserve"> </w:t>
      </w:r>
    </w:p>
    <w:p w14:paraId="4E2A6D4E" w14:textId="77777777" w:rsidR="00F667AC" w:rsidRDefault="00F667AC" w:rsidP="006D47B3">
      <w:pPr>
        <w:pStyle w:val="StyleJustified"/>
      </w:pPr>
    </w:p>
    <w:p w14:paraId="4CB03409" w14:textId="21FC2FCA" w:rsidR="00F667AC" w:rsidRPr="006B2040" w:rsidRDefault="00F667AC" w:rsidP="006D47B3">
      <w:pPr>
        <w:pStyle w:val="StyleJustified"/>
      </w:pPr>
      <w:r>
        <w:t xml:space="preserve">There are two additional Report Types for reports that were re-opened </w:t>
      </w:r>
      <w:r w:rsidR="00893132">
        <w:t>after being finalized or withdrawn</w:t>
      </w:r>
      <w:r>
        <w:t>.  Initial (Final) and Initial (Withdrawn) reports are those reports finalized or withdrawn respectively after being re-opened.</w:t>
      </w:r>
    </w:p>
    <w:p w14:paraId="4A01DF51" w14:textId="77777777" w:rsidR="002543BF" w:rsidRDefault="002543BF" w:rsidP="003301B3">
      <w:pPr>
        <w:jc w:val="both"/>
        <w:rPr>
          <w:b/>
        </w:rPr>
      </w:pPr>
    </w:p>
    <w:p w14:paraId="44E10A9B" w14:textId="1F58D351" w:rsidR="003301B3" w:rsidRDefault="000F4F2C" w:rsidP="006D47B3">
      <w:pPr>
        <w:pStyle w:val="StyleJustified"/>
      </w:pPr>
      <w:r>
        <w:rPr>
          <w:b/>
        </w:rPr>
        <w:t>Company</w:t>
      </w:r>
      <w:r w:rsidR="003301B3">
        <w:t xml:space="preserve"> –</w:t>
      </w:r>
      <w:r w:rsidR="00742632">
        <w:t xml:space="preserve"> </w:t>
      </w:r>
      <w:r w:rsidR="002C2071">
        <w:t>L</w:t>
      </w:r>
      <w:r w:rsidR="003301B3">
        <w:t>ists the name of the company filing the outage report</w:t>
      </w:r>
      <w:r w:rsidR="007B41CE">
        <w:t>,</w:t>
      </w:r>
      <w:r w:rsidR="00EB1A06">
        <w:t xml:space="preserve"> which </w:t>
      </w:r>
      <w:r w:rsidR="003301B3">
        <w:t xml:space="preserve">is automatically </w:t>
      </w:r>
      <w:r w:rsidR="009534CE">
        <w:t>filled in</w:t>
      </w:r>
      <w:r w:rsidR="00FA3E8C">
        <w:t xml:space="preserve"> from the </w:t>
      </w:r>
      <w:r w:rsidR="00BC0ADD">
        <w:t>Notification</w:t>
      </w:r>
      <w:r w:rsidR="009534CE">
        <w:t xml:space="preserve">. </w:t>
      </w:r>
      <w:r w:rsidR="007B41CE">
        <w:t xml:space="preserve"> </w:t>
      </w:r>
      <w:r w:rsidR="003301B3">
        <w:t xml:space="preserve">Outage reports must be filed with the FCC by any cable communications provider, wireless service provider, satellite operator, SS7 provider, wireline communications provider, </w:t>
      </w:r>
      <w:r w:rsidR="00593784">
        <w:t>paging provider,</w:t>
      </w:r>
      <w:r w:rsidR="00D8111C">
        <w:t xml:space="preserve"> E911 service provider,</w:t>
      </w:r>
      <w:r w:rsidR="00593784">
        <w:t xml:space="preserve"> </w:t>
      </w:r>
      <w:r w:rsidR="003301B3">
        <w:t>or facility owner</w:t>
      </w:r>
      <w:r w:rsidR="00EB1A06">
        <w:t xml:space="preserve"> and on any facilities which it owns, operates or leases</w:t>
      </w:r>
      <w:r w:rsidR="003301B3">
        <w:t xml:space="preserve"> that experiences an outage</w:t>
      </w:r>
      <w:r w:rsidR="00EB1A06">
        <w:t xml:space="preserve"> that</w:t>
      </w:r>
      <w:r w:rsidR="003301B3">
        <w:t xml:space="preserve"> meet</w:t>
      </w:r>
      <w:r w:rsidR="00EB1A06">
        <w:t>s</w:t>
      </w:r>
      <w:r w:rsidR="003301B3">
        <w:t xml:space="preserve"> the reporting thresholds as defined in Part 4 of the Commission's Rules and Regulations. </w:t>
      </w:r>
    </w:p>
    <w:p w14:paraId="0860B088" w14:textId="77777777" w:rsidR="003301B3" w:rsidRDefault="003301B3" w:rsidP="006D47B3">
      <w:pPr>
        <w:pStyle w:val="StyleJustified"/>
      </w:pPr>
    </w:p>
    <w:p w14:paraId="00610B2E" w14:textId="29CFA324" w:rsidR="003301B3" w:rsidRDefault="003301B3" w:rsidP="006D47B3">
      <w:pPr>
        <w:pStyle w:val="StyleJustified"/>
      </w:pPr>
      <w:r w:rsidRPr="00F40C96">
        <w:rPr>
          <w:b/>
        </w:rPr>
        <w:t xml:space="preserve">Type of </w:t>
      </w:r>
      <w:r w:rsidR="000F4F2C" w:rsidRPr="00F40C96">
        <w:rPr>
          <w:b/>
        </w:rPr>
        <w:t xml:space="preserve">Reporting </w:t>
      </w:r>
      <w:r w:rsidRPr="00F40C96">
        <w:rPr>
          <w:b/>
        </w:rPr>
        <w:t xml:space="preserve">Entity </w:t>
      </w:r>
      <w:r>
        <w:t>–</w:t>
      </w:r>
      <w:r w:rsidR="00742632">
        <w:t xml:space="preserve"> </w:t>
      </w:r>
      <w:r w:rsidR="00EB1A06">
        <w:t>L</w:t>
      </w:r>
      <w:r w:rsidR="0039319A">
        <w:t>ists</w:t>
      </w:r>
      <w:r>
        <w:t xml:space="preserve"> </w:t>
      </w:r>
      <w:r w:rsidR="00050EA3">
        <w:t>company</w:t>
      </w:r>
      <w:r>
        <w:t xml:space="preserve"> type. </w:t>
      </w:r>
      <w:r w:rsidR="00050EA3">
        <w:t xml:space="preserve"> </w:t>
      </w:r>
      <w:r w:rsidR="0039319A">
        <w:t xml:space="preserve">This entry is </w:t>
      </w:r>
      <w:r w:rsidR="00EB1A06">
        <w:t xml:space="preserve">automatically filled with the information </w:t>
      </w:r>
      <w:r w:rsidR="0039319A">
        <w:t>taken from the Notification</w:t>
      </w:r>
      <w:r w:rsidR="00D32BD9">
        <w:t>, but can be changed</w:t>
      </w:r>
      <w:r w:rsidR="0039319A">
        <w:t>.</w:t>
      </w:r>
      <w:r w:rsidR="003422E3">
        <w:t xml:space="preserve"> </w:t>
      </w:r>
      <w:r w:rsidR="00B83AC4">
        <w:t xml:space="preserve"> </w:t>
      </w:r>
      <w:r w:rsidR="0039319A">
        <w:t xml:space="preserve">The possible entries </w:t>
      </w:r>
      <w:r w:rsidR="00A43857">
        <w:t>are</w:t>
      </w:r>
      <w:r>
        <w:t>:</w:t>
      </w:r>
    </w:p>
    <w:p w14:paraId="25F698E9" w14:textId="77777777" w:rsidR="003301B3" w:rsidRDefault="003301B3" w:rsidP="006D47B3">
      <w:pPr>
        <w:pStyle w:val="StyleJustified"/>
      </w:pPr>
    </w:p>
    <w:p w14:paraId="0054FB24" w14:textId="16CD3B72" w:rsidR="003301B3" w:rsidRDefault="003301B3" w:rsidP="003301B3">
      <w:pPr>
        <w:ind w:left="720"/>
      </w:pPr>
      <w:r>
        <w:t xml:space="preserve">Wireline </w:t>
      </w:r>
      <w:r w:rsidR="005C18E7">
        <w:t>C</w:t>
      </w:r>
      <w:r>
        <w:t>arrier</w:t>
      </w:r>
    </w:p>
    <w:p w14:paraId="5733436F" w14:textId="5A6E5110" w:rsidR="003301B3" w:rsidRDefault="003301B3" w:rsidP="003301B3">
      <w:pPr>
        <w:ind w:left="720"/>
      </w:pPr>
      <w:r>
        <w:t xml:space="preserve">Wireless </w:t>
      </w:r>
      <w:r w:rsidR="005C18E7">
        <w:t>C</w:t>
      </w:r>
      <w:r>
        <w:t>arrier</w:t>
      </w:r>
    </w:p>
    <w:p w14:paraId="64AECB5F" w14:textId="77777777" w:rsidR="003301B3" w:rsidRDefault="003301B3" w:rsidP="003301B3">
      <w:pPr>
        <w:ind w:left="720"/>
      </w:pPr>
      <w:r>
        <w:t>Cable telephony provider</w:t>
      </w:r>
    </w:p>
    <w:p w14:paraId="20BCDFC5" w14:textId="77777777" w:rsidR="003301B3" w:rsidRDefault="003301B3" w:rsidP="003301B3">
      <w:pPr>
        <w:ind w:left="720"/>
      </w:pPr>
      <w:r>
        <w:t>Paging provider</w:t>
      </w:r>
    </w:p>
    <w:p w14:paraId="08E13D65" w14:textId="77777777" w:rsidR="003301B3" w:rsidRDefault="003301B3" w:rsidP="003301B3">
      <w:pPr>
        <w:ind w:left="720"/>
      </w:pPr>
      <w:r>
        <w:t>Satellite provider</w:t>
      </w:r>
    </w:p>
    <w:p w14:paraId="43FD0157" w14:textId="77777777" w:rsidR="003301B3" w:rsidRDefault="003301B3" w:rsidP="003301B3">
      <w:pPr>
        <w:ind w:left="720"/>
      </w:pPr>
      <w:r>
        <w:t>SS7 network provider</w:t>
      </w:r>
    </w:p>
    <w:p w14:paraId="5C29428B" w14:textId="77777777" w:rsidR="001F22F7" w:rsidRDefault="001F22F7" w:rsidP="001F22F7">
      <w:pPr>
        <w:ind w:left="720"/>
      </w:pPr>
      <w:r>
        <w:t>E911 service provider</w:t>
      </w:r>
    </w:p>
    <w:p w14:paraId="35EAA377" w14:textId="77777777" w:rsidR="003301B3" w:rsidRDefault="003301B3" w:rsidP="003301B3">
      <w:pPr>
        <w:ind w:left="720"/>
      </w:pPr>
      <w:r>
        <w:t>Facility owner</w:t>
      </w:r>
      <w:r w:rsidR="00D60728">
        <w:t xml:space="preserve"> or operator</w:t>
      </w:r>
    </w:p>
    <w:p w14:paraId="066EA36C" w14:textId="2DA3DA70" w:rsidR="009B62BC" w:rsidRDefault="009B62BC" w:rsidP="009B62BC">
      <w:pPr>
        <w:ind w:left="720"/>
      </w:pPr>
      <w:r>
        <w:t>VoIP provider</w:t>
      </w:r>
    </w:p>
    <w:p w14:paraId="058DE553" w14:textId="77777777" w:rsidR="003301B3" w:rsidRDefault="003301B3" w:rsidP="003301B3">
      <w:pPr>
        <w:ind w:left="720"/>
      </w:pPr>
    </w:p>
    <w:p w14:paraId="27C7581A" w14:textId="45F17880" w:rsidR="000E156F" w:rsidRDefault="00895E7A" w:rsidP="000E156F">
      <w:pPr>
        <w:pStyle w:val="StyleJustified"/>
      </w:pPr>
      <w:r>
        <w:rPr>
          <w:b/>
        </w:rPr>
        <w:t xml:space="preserve">Incident </w:t>
      </w:r>
      <w:r w:rsidR="000E156F">
        <w:rPr>
          <w:b/>
        </w:rPr>
        <w:t xml:space="preserve">Date - </w:t>
      </w:r>
      <w:r w:rsidR="000E156F">
        <w:t xml:space="preserve">Provide the month, day and year at the commencement of the outage. </w:t>
      </w:r>
      <w:r w:rsidR="00050EA3">
        <w:t xml:space="preserve"> </w:t>
      </w:r>
      <w:r w:rsidR="00BC0ADD">
        <w:t xml:space="preserve">NORS will bring up a calendar with </w:t>
      </w:r>
      <w:r w:rsidR="00506DD7">
        <w:t>the latest</w:t>
      </w:r>
      <w:r w:rsidR="00BC0ADD">
        <w:t xml:space="preserve"> date </w:t>
      </w:r>
      <w:r w:rsidR="00506DD7">
        <w:t xml:space="preserve">provided </w:t>
      </w:r>
      <w:r w:rsidR="00BC0ADD">
        <w:t xml:space="preserve">highlighted; click on the date to be entered. </w:t>
      </w:r>
      <w:r w:rsidR="00F65832">
        <w:t xml:space="preserve"> </w:t>
      </w:r>
      <w:r w:rsidR="00BC0ADD">
        <w:t xml:space="preserve">Alternately, the data may be entered by typing the date in the field using the format </w:t>
      </w:r>
      <w:r w:rsidR="00E55BC8">
        <w:t>mm/dd/yyyy</w:t>
      </w:r>
      <w:r w:rsidR="00BC0ADD">
        <w:t>.</w:t>
      </w:r>
    </w:p>
    <w:p w14:paraId="1DB25EC4" w14:textId="77777777" w:rsidR="00B83AC4" w:rsidRDefault="00B83AC4" w:rsidP="000E156F">
      <w:pPr>
        <w:pStyle w:val="StyleJustified"/>
      </w:pPr>
    </w:p>
    <w:p w14:paraId="258BA7ED" w14:textId="6ED19E06" w:rsidR="000E156F" w:rsidRDefault="00895E7A" w:rsidP="000E156F">
      <w:pPr>
        <w:pStyle w:val="StyleJustified"/>
      </w:pPr>
      <w:r w:rsidRPr="009974EB">
        <w:rPr>
          <w:rStyle w:val="formlabel"/>
          <w:b/>
        </w:rPr>
        <w:t xml:space="preserve">Incident </w:t>
      </w:r>
      <w:r w:rsidR="000E156F" w:rsidRPr="009974EB">
        <w:rPr>
          <w:rStyle w:val="formlabel"/>
          <w:b/>
        </w:rPr>
        <w:t xml:space="preserve">Time </w:t>
      </w:r>
      <w:r w:rsidR="000E156F">
        <w:t>- Provide the local time at the location of the outage (not the reporting location) of commencement of the outage</w:t>
      </w:r>
      <w:r w:rsidR="00BC0ADD">
        <w:t>.</w:t>
      </w:r>
      <w:r w:rsidR="000E156F">
        <w:t xml:space="preserve"> In most cases</w:t>
      </w:r>
      <w:r w:rsidR="008B2C95">
        <w:t>,</w:t>
      </w:r>
      <w:r w:rsidR="000E156F">
        <w:t xml:space="preserve"> both the physical location of the outage and the majority of the effe</w:t>
      </w:r>
      <w:r w:rsidR="007A2CBC">
        <w:t xml:space="preserve">cts are in the same time zone. </w:t>
      </w:r>
      <w:r w:rsidR="00050EA3">
        <w:t xml:space="preserve"> </w:t>
      </w:r>
      <w:r w:rsidR="000E156F">
        <w:t xml:space="preserve">However, some outages have wide-ranging impacts </w:t>
      </w:r>
      <w:r w:rsidR="00050EA3">
        <w:t xml:space="preserve">that </w:t>
      </w:r>
      <w:r w:rsidR="000E156F">
        <w:t xml:space="preserve">may not be at the physical location of the outage, such as a cut undersea cable. </w:t>
      </w:r>
      <w:r w:rsidR="00050EA3">
        <w:t xml:space="preserve"> </w:t>
      </w:r>
      <w:r w:rsidR="000E156F">
        <w:t xml:space="preserve">In that case, please provide the time at the end of the undersea cable closest to the </w:t>
      </w:r>
      <w:smartTag w:uri="urn:schemas-microsoft-com:office:smarttags" w:element="country-region">
        <w:smartTag w:uri="urn:schemas-microsoft-com:office:smarttags" w:element="place">
          <w:r w:rsidR="000E156F">
            <w:t>US</w:t>
          </w:r>
        </w:smartTag>
      </w:smartTag>
      <w:r w:rsidR="000E156F">
        <w:t xml:space="preserve"> or the local time of the physical outage. </w:t>
      </w:r>
    </w:p>
    <w:p w14:paraId="1D4864F4" w14:textId="77777777" w:rsidR="00BC0ADD" w:rsidRDefault="00BC0ADD" w:rsidP="000E156F">
      <w:pPr>
        <w:pStyle w:val="StyleJustified"/>
      </w:pPr>
    </w:p>
    <w:p w14:paraId="060110A9" w14:textId="5BA8B0D2" w:rsidR="00E55BC8" w:rsidRDefault="00E55BC8" w:rsidP="00E55BC8">
      <w:pPr>
        <w:pStyle w:val="StyleJustified"/>
      </w:pPr>
      <w:r>
        <w:t xml:space="preserve">NORS will bring up a scroll down menu of half-hour times (e.g., 1:30 AM) for entry. </w:t>
      </w:r>
      <w:r w:rsidR="00F65832">
        <w:t xml:space="preserve"> </w:t>
      </w:r>
      <w:r w:rsidRPr="00E55BC8">
        <w:t>For times between 1:00 AM and 9:59 AM, and for times between 1:00 PM and 9:59 PM; the format should be h:mm AM/PM.  For other times, the format should be hh:mm AM/PM.</w:t>
      </w:r>
      <w:r>
        <w:t xml:space="preserve">  The time may be entered via the menu and then edited if desired or the time may be entered directly into the input field. </w:t>
      </w:r>
    </w:p>
    <w:p w14:paraId="4369C3A5" w14:textId="77777777" w:rsidR="00405C0E" w:rsidRDefault="00405C0E" w:rsidP="000E156F">
      <w:pPr>
        <w:pStyle w:val="StyleJustified"/>
      </w:pPr>
    </w:p>
    <w:p w14:paraId="0D1FBB43" w14:textId="6F0641FB" w:rsidR="00405C0E" w:rsidRPr="0014277F" w:rsidRDefault="00405C0E" w:rsidP="00405C0E">
      <w:pPr>
        <w:pStyle w:val="StyleJustified"/>
        <w:rPr>
          <w:b/>
        </w:rPr>
      </w:pPr>
      <w:r w:rsidRPr="0014277F">
        <w:rPr>
          <w:b/>
        </w:rPr>
        <w:t xml:space="preserve">Date </w:t>
      </w:r>
      <w:r w:rsidR="00506DD7">
        <w:rPr>
          <w:b/>
        </w:rPr>
        <w:t xml:space="preserve">Determined </w:t>
      </w:r>
      <w:r w:rsidRPr="0014277F">
        <w:rPr>
          <w:b/>
        </w:rPr>
        <w:t>Reportable</w:t>
      </w:r>
      <w:r>
        <w:rPr>
          <w:b/>
        </w:rPr>
        <w:t xml:space="preserve"> - </w:t>
      </w:r>
      <w:r>
        <w:rPr>
          <w:color w:val="000000"/>
        </w:rPr>
        <w:t xml:space="preserve">Date on which a company determines that an outage has occurred and meets one or more of the reportable thresholds. </w:t>
      </w:r>
      <w:r w:rsidR="00F65832">
        <w:rPr>
          <w:color w:val="000000"/>
        </w:rPr>
        <w:t xml:space="preserve"> </w:t>
      </w:r>
      <w:r>
        <w:rPr>
          <w:color w:val="000000"/>
        </w:rPr>
        <w:t>This field is voluntary.</w:t>
      </w:r>
      <w:r w:rsidR="00506DD7">
        <w:rPr>
          <w:color w:val="000000"/>
        </w:rPr>
        <w:t xml:space="preserve"> </w:t>
      </w:r>
      <w:r w:rsidR="00F65832">
        <w:rPr>
          <w:color w:val="000000"/>
        </w:rPr>
        <w:t xml:space="preserve"> </w:t>
      </w:r>
      <w:r w:rsidR="00506DD7">
        <w:t xml:space="preserve">NORS will bring up a calendar with the latest date provided highlighted; click on the date to be entered. </w:t>
      </w:r>
      <w:r w:rsidR="00F65832">
        <w:t xml:space="preserve"> </w:t>
      </w:r>
      <w:r w:rsidR="00506DD7">
        <w:t xml:space="preserve">Alternately, the data may be entered by typing the date in the field using the format </w:t>
      </w:r>
      <w:r w:rsidR="00E55BC8">
        <w:t>mm/dd/yyyy</w:t>
      </w:r>
      <w:r w:rsidR="00506DD7">
        <w:t>.</w:t>
      </w:r>
    </w:p>
    <w:p w14:paraId="155FA57A" w14:textId="77777777" w:rsidR="00405C0E" w:rsidRDefault="00405C0E" w:rsidP="00405C0E">
      <w:pPr>
        <w:pStyle w:val="StyleJustified"/>
        <w:rPr>
          <w:b/>
        </w:rPr>
      </w:pPr>
    </w:p>
    <w:p w14:paraId="115BEC46" w14:textId="1103E337" w:rsidR="00405C0E" w:rsidRDefault="00405C0E" w:rsidP="00405C0E">
      <w:pPr>
        <w:pStyle w:val="StyleJustified"/>
        <w:rPr>
          <w:color w:val="000000"/>
        </w:rPr>
      </w:pPr>
      <w:r w:rsidRPr="0014277F">
        <w:rPr>
          <w:b/>
        </w:rPr>
        <w:t>Time</w:t>
      </w:r>
      <w:r w:rsidR="00506DD7">
        <w:rPr>
          <w:b/>
        </w:rPr>
        <w:t xml:space="preserve"> Determined</w:t>
      </w:r>
      <w:r w:rsidRPr="0014277F">
        <w:rPr>
          <w:b/>
        </w:rPr>
        <w:t xml:space="preserve"> Reportable</w:t>
      </w:r>
      <w:r>
        <w:rPr>
          <w:b/>
        </w:rPr>
        <w:t xml:space="preserve"> - </w:t>
      </w:r>
      <w:r>
        <w:rPr>
          <w:color w:val="000000"/>
        </w:rPr>
        <w:t xml:space="preserve">Time at which a company determines that an outage has occurred and meets one or more of the reportable thresholds. </w:t>
      </w:r>
      <w:r w:rsidR="00AF71E3">
        <w:rPr>
          <w:color w:val="000000"/>
        </w:rPr>
        <w:t xml:space="preserve"> </w:t>
      </w:r>
      <w:r w:rsidRPr="00E31181">
        <w:rPr>
          <w:color w:val="000000"/>
        </w:rPr>
        <w:t xml:space="preserve">Provide the local time </w:t>
      </w:r>
      <w:r>
        <w:rPr>
          <w:color w:val="000000"/>
        </w:rPr>
        <w:t>the</w:t>
      </w:r>
      <w:r w:rsidRPr="00E31181">
        <w:rPr>
          <w:color w:val="000000"/>
        </w:rPr>
        <w:t xml:space="preserve"> outage </w:t>
      </w:r>
      <w:r>
        <w:rPr>
          <w:color w:val="000000"/>
        </w:rPr>
        <w:t xml:space="preserve">was </w:t>
      </w:r>
      <w:r w:rsidRPr="00E31181">
        <w:rPr>
          <w:color w:val="000000"/>
        </w:rPr>
        <w:t xml:space="preserve">determined reportable. </w:t>
      </w:r>
      <w:r w:rsidR="00AF71E3">
        <w:rPr>
          <w:color w:val="000000"/>
        </w:rPr>
        <w:t xml:space="preserve"> </w:t>
      </w:r>
      <w:r>
        <w:rPr>
          <w:color w:val="000000"/>
        </w:rPr>
        <w:t>This field is voluntary.</w:t>
      </w:r>
    </w:p>
    <w:p w14:paraId="6EF5CD9A" w14:textId="77777777" w:rsidR="00506DD7" w:rsidRDefault="00506DD7" w:rsidP="00405C0E">
      <w:pPr>
        <w:pStyle w:val="StyleJustified"/>
        <w:rPr>
          <w:color w:val="000000"/>
        </w:rPr>
      </w:pPr>
    </w:p>
    <w:p w14:paraId="12B32659" w14:textId="5E58D12B" w:rsidR="00E55BC8" w:rsidRDefault="00E55BC8" w:rsidP="00E55BC8">
      <w:pPr>
        <w:pStyle w:val="StyleJustified"/>
      </w:pPr>
      <w:r>
        <w:t>NORS will bring up a scroll down menu of half-hour times (e.g., 1:30 AM) for entry.</w:t>
      </w:r>
      <w:r w:rsidR="00B83AC4">
        <w:t xml:space="preserve"> </w:t>
      </w:r>
      <w:r>
        <w:t xml:space="preserve"> </w:t>
      </w:r>
      <w:r w:rsidRPr="00E55BC8">
        <w:t>For times between 1:00 AM and 9:59 AM, and for times between 1:00 PM and 9:59 PM; the format should be h:mm AM/PM.  For other times, the format should be hh:mm AM/PM.</w:t>
      </w:r>
      <w:r>
        <w:t xml:space="preserve">  The time may be entered via the menu and then edited if desired or the time may be entered directly into the input field. </w:t>
      </w:r>
    </w:p>
    <w:p w14:paraId="79B5F7B3" w14:textId="5EEA5201" w:rsidR="003301B3" w:rsidRDefault="003301B3" w:rsidP="006D47B3">
      <w:pPr>
        <w:pStyle w:val="StyleJustified"/>
      </w:pPr>
    </w:p>
    <w:p w14:paraId="54EC8E9A" w14:textId="372975EA" w:rsidR="003301B3" w:rsidRDefault="003301B3" w:rsidP="006D47B3">
      <w:pPr>
        <w:pStyle w:val="StyleJustified"/>
      </w:pPr>
      <w:r>
        <w:rPr>
          <w:b/>
        </w:rPr>
        <w:t xml:space="preserve">Time Zone </w:t>
      </w:r>
      <w:r>
        <w:t>–</w:t>
      </w:r>
      <w:r w:rsidR="00742632">
        <w:t xml:space="preserve"> </w:t>
      </w:r>
      <w:r>
        <w:t>Pick one of the following</w:t>
      </w:r>
      <w:r w:rsidR="00506DD7">
        <w:t xml:space="preserve"> from the scroll down menu</w:t>
      </w:r>
      <w:r>
        <w:t>:</w:t>
      </w:r>
    </w:p>
    <w:p w14:paraId="12279E76" w14:textId="77777777" w:rsidR="003301B3" w:rsidRDefault="003301B3" w:rsidP="006D47B3">
      <w:pPr>
        <w:pStyle w:val="StyleJustified"/>
      </w:pPr>
    </w:p>
    <w:p w14:paraId="14F6D9A8" w14:textId="77777777" w:rsidR="00564BBD" w:rsidRDefault="00564BBD" w:rsidP="00564BBD">
      <w:pPr>
        <w:ind w:left="720"/>
        <w:jc w:val="both"/>
      </w:pPr>
      <w:r>
        <w:t>Alaskan</w:t>
      </w:r>
    </w:p>
    <w:p w14:paraId="5D08ABC4" w14:textId="77777777" w:rsidR="003301B3" w:rsidRDefault="003301B3" w:rsidP="003301B3">
      <w:pPr>
        <w:ind w:left="720"/>
        <w:jc w:val="both"/>
      </w:pPr>
      <w:r>
        <w:t>Atlantic</w:t>
      </w:r>
    </w:p>
    <w:p w14:paraId="30B25EB6" w14:textId="77777777" w:rsidR="00564BBD" w:rsidRDefault="00564BBD" w:rsidP="00564BBD">
      <w:pPr>
        <w:ind w:left="720"/>
        <w:jc w:val="both"/>
      </w:pPr>
      <w:r>
        <w:t>Central</w:t>
      </w:r>
    </w:p>
    <w:p w14:paraId="45E84428" w14:textId="77777777" w:rsidR="003301B3" w:rsidRDefault="003301B3" w:rsidP="003301B3">
      <w:pPr>
        <w:ind w:left="720"/>
        <w:jc w:val="both"/>
      </w:pPr>
      <w:r>
        <w:t>Eastern</w:t>
      </w:r>
    </w:p>
    <w:p w14:paraId="7A8B9CC7" w14:textId="77777777" w:rsidR="00564BBD" w:rsidRDefault="00564BBD" w:rsidP="000A28E8">
      <w:pPr>
        <w:ind w:left="720"/>
      </w:pPr>
      <w:r>
        <w:t>Greenwich Mean Time (GMT)</w:t>
      </w:r>
      <w:r>
        <w:br/>
        <w:t>Guam</w:t>
      </w:r>
    </w:p>
    <w:p w14:paraId="590A6DDC" w14:textId="77777777" w:rsidR="003301B3" w:rsidRDefault="00564BBD" w:rsidP="003301B3">
      <w:pPr>
        <w:ind w:left="720"/>
        <w:jc w:val="both"/>
      </w:pPr>
      <w:r>
        <w:t xml:space="preserve">Hawaii-Aleutian </w:t>
      </w:r>
      <w:r>
        <w:br/>
      </w:r>
      <w:r w:rsidR="003301B3">
        <w:t>Mountain</w:t>
      </w:r>
    </w:p>
    <w:p w14:paraId="00257C99" w14:textId="77777777" w:rsidR="00564BBD" w:rsidRDefault="00564BBD" w:rsidP="00564BBD">
      <w:pPr>
        <w:ind w:left="720"/>
        <w:jc w:val="both"/>
      </w:pPr>
      <w:r>
        <w:t>Other</w:t>
      </w:r>
    </w:p>
    <w:p w14:paraId="3929ADBC" w14:textId="77777777" w:rsidR="003301B3" w:rsidRDefault="003301B3" w:rsidP="003301B3">
      <w:pPr>
        <w:ind w:left="720"/>
        <w:jc w:val="both"/>
      </w:pPr>
      <w:r>
        <w:t>Pacific</w:t>
      </w:r>
    </w:p>
    <w:p w14:paraId="0EFAC8F6" w14:textId="77777777" w:rsidR="003301B3" w:rsidRDefault="003301B3" w:rsidP="003301B3">
      <w:pPr>
        <w:ind w:left="720"/>
        <w:jc w:val="both"/>
      </w:pPr>
    </w:p>
    <w:p w14:paraId="45FC480E" w14:textId="77777777" w:rsidR="00926B87" w:rsidRDefault="00926B87" w:rsidP="006D47B3">
      <w:pPr>
        <w:pStyle w:val="StyleJustified"/>
      </w:pPr>
    </w:p>
    <w:p w14:paraId="7A650DE2" w14:textId="4C9D5272" w:rsidR="00D60728" w:rsidRDefault="00926B87" w:rsidP="00D60728">
      <w:pPr>
        <w:pStyle w:val="StyleJustified"/>
      </w:pPr>
      <w:r>
        <w:t xml:space="preserve">Puerto Rico </w:t>
      </w:r>
      <w:r w:rsidR="00506DD7">
        <w:t xml:space="preserve">and the Virgin Islands are </w:t>
      </w:r>
      <w:r>
        <w:t xml:space="preserve">in the Atlantic </w:t>
      </w:r>
      <w:r w:rsidR="00405C0E">
        <w:t>t</w:t>
      </w:r>
      <w:r w:rsidR="00885546">
        <w:t>ime</w:t>
      </w:r>
      <w:r>
        <w:t xml:space="preserve"> zone.</w:t>
      </w:r>
      <w:r w:rsidR="00D60728">
        <w:t xml:space="preserve"> </w:t>
      </w:r>
      <w:r w:rsidR="00050EA3">
        <w:t xml:space="preserve"> </w:t>
      </w:r>
      <w:r w:rsidR="00FB27FD">
        <w:t>“</w:t>
      </w:r>
      <w:r w:rsidR="00D60728">
        <w:t>Other</w:t>
      </w:r>
      <w:r w:rsidR="00FB27FD">
        <w:t>”</w:t>
      </w:r>
      <w:r w:rsidR="00D60728">
        <w:t xml:space="preserve"> should be used for some place like American Samoa.</w:t>
      </w:r>
    </w:p>
    <w:p w14:paraId="11D29E46" w14:textId="77777777" w:rsidR="003301B3" w:rsidRDefault="003301B3" w:rsidP="006D47B3">
      <w:pPr>
        <w:pStyle w:val="StyleJustified"/>
      </w:pPr>
    </w:p>
    <w:p w14:paraId="580EB0FB" w14:textId="77777777" w:rsidR="002D30B8" w:rsidRDefault="002D30B8" w:rsidP="002D30B8">
      <w:pPr>
        <w:pStyle w:val="StyleJustified"/>
      </w:pPr>
      <w:r w:rsidRPr="00C42F7D">
        <w:rPr>
          <w:b/>
        </w:rPr>
        <w:t>Reason Reportable</w:t>
      </w:r>
      <w:r>
        <w:t xml:space="preserve"> – Provide the threshold that was crossed that determined that this outage was reportable.  If more than one threshold was crossed, please choose the primary reason. </w:t>
      </w:r>
      <w:r w:rsidR="00050EA3">
        <w:t xml:space="preserve"> </w:t>
      </w:r>
      <w:r>
        <w:t>Pick from the scroll down menu one of the following:</w:t>
      </w:r>
    </w:p>
    <w:p w14:paraId="46A866F3" w14:textId="77777777" w:rsidR="002D30B8" w:rsidRDefault="002D30B8" w:rsidP="002D30B8">
      <w:pPr>
        <w:pStyle w:val="StyleJustified"/>
        <w:ind w:left="720"/>
      </w:pPr>
    </w:p>
    <w:p w14:paraId="458242FB" w14:textId="62B63651" w:rsidR="002D30B8" w:rsidRDefault="002D30B8" w:rsidP="002D30B8">
      <w:pPr>
        <w:pStyle w:val="StyleJustified"/>
        <w:ind w:left="720"/>
      </w:pPr>
      <w:r>
        <w:t xml:space="preserve">Wireline – 900,000 </w:t>
      </w:r>
      <w:r w:rsidR="004B1CD4">
        <w:t>u</w:t>
      </w:r>
      <w:r>
        <w:t>ser-</w:t>
      </w:r>
      <w:r w:rsidR="004B1CD4">
        <w:t>m</w:t>
      </w:r>
      <w:r>
        <w:t>inutes</w:t>
      </w:r>
    </w:p>
    <w:p w14:paraId="315074B2" w14:textId="7BE077C4" w:rsidR="002D30B8" w:rsidRDefault="002D30B8" w:rsidP="002D30B8">
      <w:pPr>
        <w:pStyle w:val="StyleJustified"/>
        <w:ind w:left="720"/>
      </w:pPr>
      <w:r>
        <w:t xml:space="preserve">Wireless – 900,000 </w:t>
      </w:r>
      <w:r w:rsidR="004B1CD4">
        <w:t>u</w:t>
      </w:r>
      <w:r>
        <w:t>ser-</w:t>
      </w:r>
      <w:r w:rsidR="004B1CD4">
        <w:t>m</w:t>
      </w:r>
      <w:r>
        <w:t>inutes</w:t>
      </w:r>
    </w:p>
    <w:p w14:paraId="76999E83" w14:textId="06158315" w:rsidR="002D30B8" w:rsidRDefault="002D30B8" w:rsidP="002D30B8">
      <w:pPr>
        <w:pStyle w:val="StyleJustified"/>
        <w:ind w:left="720"/>
      </w:pPr>
      <w:r>
        <w:t xml:space="preserve">Cable Telephony – 900,000 </w:t>
      </w:r>
      <w:r w:rsidR="004B1CD4">
        <w:t>u</w:t>
      </w:r>
      <w:r>
        <w:t>ser-</w:t>
      </w:r>
      <w:r w:rsidR="004B1CD4">
        <w:t>m</w:t>
      </w:r>
      <w:r>
        <w:t>inutes</w:t>
      </w:r>
    </w:p>
    <w:p w14:paraId="7E62FD39" w14:textId="77777777" w:rsidR="002D30B8" w:rsidRDefault="002D30B8" w:rsidP="002D30B8">
      <w:pPr>
        <w:pStyle w:val="StyleJustified"/>
        <w:ind w:left="720"/>
      </w:pPr>
      <w:r>
        <w:t>MSC</w:t>
      </w:r>
    </w:p>
    <w:p w14:paraId="36997ACE" w14:textId="77777777" w:rsidR="002D30B8" w:rsidRDefault="002D30B8" w:rsidP="002D30B8">
      <w:pPr>
        <w:pStyle w:val="StyleJustified"/>
        <w:ind w:left="720"/>
      </w:pPr>
      <w:r>
        <w:t>E911</w:t>
      </w:r>
    </w:p>
    <w:p w14:paraId="3908F77E" w14:textId="77777777" w:rsidR="002D30B8" w:rsidRDefault="002D30B8" w:rsidP="002D30B8">
      <w:pPr>
        <w:pStyle w:val="StyleJustified"/>
        <w:ind w:left="720"/>
      </w:pPr>
      <w:r>
        <w:t>Blocked Calls</w:t>
      </w:r>
    </w:p>
    <w:p w14:paraId="280B81A1" w14:textId="77777777" w:rsidR="002D30B8" w:rsidRDefault="002D30B8" w:rsidP="002D30B8">
      <w:pPr>
        <w:pStyle w:val="StyleJustified"/>
        <w:ind w:left="720"/>
      </w:pPr>
      <w:r>
        <w:t>1350 DS3s minutes</w:t>
      </w:r>
    </w:p>
    <w:p w14:paraId="5C78C3B2" w14:textId="025278A7" w:rsidR="002D30B8" w:rsidRDefault="002D30B8" w:rsidP="002D30B8">
      <w:pPr>
        <w:pStyle w:val="StyleJustified"/>
        <w:ind w:left="720"/>
      </w:pPr>
      <w:r>
        <w:t xml:space="preserve">DS3-Simplex </w:t>
      </w:r>
      <w:r w:rsidR="004B1CD4">
        <w:t>g</w:t>
      </w:r>
      <w:r>
        <w:t>reater than 5 Days</w:t>
      </w:r>
    </w:p>
    <w:p w14:paraId="1FF86513" w14:textId="77777777" w:rsidR="002D30B8" w:rsidRDefault="002D30B8" w:rsidP="002D30B8">
      <w:pPr>
        <w:pStyle w:val="StyleJustified"/>
        <w:ind w:left="720"/>
      </w:pPr>
      <w:r>
        <w:t>SS7 - MTP Messages</w:t>
      </w:r>
    </w:p>
    <w:p w14:paraId="174A427A" w14:textId="77777777" w:rsidR="002D30B8" w:rsidRDefault="002D30B8" w:rsidP="002D30B8">
      <w:pPr>
        <w:pStyle w:val="StyleJustified"/>
        <w:ind w:left="720"/>
      </w:pPr>
      <w:r>
        <w:t>Airport</w:t>
      </w:r>
    </w:p>
    <w:p w14:paraId="16E4FB1E" w14:textId="759002EB" w:rsidR="002D30B8" w:rsidRDefault="002D30B8" w:rsidP="002D30B8">
      <w:pPr>
        <w:pStyle w:val="StyleJustified"/>
        <w:ind w:left="720"/>
      </w:pPr>
      <w:r>
        <w:t xml:space="preserve">Other Special Facilities </w:t>
      </w:r>
      <w:r w:rsidR="004B1CD4">
        <w:t xml:space="preserve">- </w:t>
      </w:r>
      <w:r>
        <w:t>(Military, nuclear, etc.)</w:t>
      </w:r>
    </w:p>
    <w:p w14:paraId="69827B99" w14:textId="77777777" w:rsidR="002D30B8" w:rsidRDefault="002D30B8" w:rsidP="002D30B8">
      <w:pPr>
        <w:pStyle w:val="StyleJustified"/>
        <w:ind w:left="720"/>
      </w:pPr>
      <w:r>
        <w:t>Paging</w:t>
      </w:r>
    </w:p>
    <w:p w14:paraId="4DCC8448" w14:textId="77777777" w:rsidR="002D30B8" w:rsidRDefault="002D30B8" w:rsidP="002D30B8">
      <w:pPr>
        <w:pStyle w:val="StyleJustified"/>
        <w:ind w:left="720"/>
      </w:pPr>
      <w:r>
        <w:t>Satellite</w:t>
      </w:r>
    </w:p>
    <w:p w14:paraId="39FBA6FB" w14:textId="77777777" w:rsidR="00B970D6" w:rsidRDefault="00B970D6" w:rsidP="00B970D6">
      <w:pPr>
        <w:pStyle w:val="StyleJustified"/>
        <w:ind w:left="720"/>
      </w:pPr>
      <w:r>
        <w:t>Other</w:t>
      </w:r>
    </w:p>
    <w:p w14:paraId="0641C972" w14:textId="77777777" w:rsidR="00B970D6" w:rsidRDefault="00B970D6" w:rsidP="00B970D6">
      <w:pPr>
        <w:pStyle w:val="StyleJustified"/>
        <w:ind w:left="720"/>
      </w:pPr>
      <w:r>
        <w:t>VoIP – E911</w:t>
      </w:r>
    </w:p>
    <w:p w14:paraId="24D9E139" w14:textId="30EB3EBD" w:rsidR="00B970D6" w:rsidRDefault="00B970D6" w:rsidP="00B970D6">
      <w:pPr>
        <w:pStyle w:val="StyleJustified"/>
        <w:ind w:left="720"/>
      </w:pPr>
      <w:r>
        <w:t>VoIP – 900,000 user</w:t>
      </w:r>
      <w:r w:rsidR="004B1CD4">
        <w:t>-</w:t>
      </w:r>
      <w:r>
        <w:t>minutes</w:t>
      </w:r>
    </w:p>
    <w:p w14:paraId="55A21422" w14:textId="77777777" w:rsidR="002D30B8" w:rsidRDefault="002D30B8" w:rsidP="006D47B3">
      <w:pPr>
        <w:pStyle w:val="StyleJustified"/>
      </w:pPr>
    </w:p>
    <w:p w14:paraId="40831003" w14:textId="105D528A" w:rsidR="00895E7A" w:rsidRDefault="006B2040" w:rsidP="006D47B3">
      <w:pPr>
        <w:pStyle w:val="StyleJustified"/>
      </w:pPr>
      <w:r>
        <w:rPr>
          <w:b/>
        </w:rPr>
        <w:t xml:space="preserve">Outage Duration - </w:t>
      </w:r>
      <w:r w:rsidR="008904AA">
        <w:t>P</w:t>
      </w:r>
      <w:r>
        <w:t xml:space="preserve">rovide the total elapsed time (hours and minutes) from the commencement of the outage as provided in the preceding data fields until restoration of fu1l service. </w:t>
      </w:r>
      <w:r w:rsidR="00B83AC4">
        <w:t xml:space="preserve"> </w:t>
      </w:r>
      <w:r w:rsidR="00895E7A">
        <w:t>For example, if the outage duration is 10 hours and 42 minutes, place 10 in the Outage Duration (Hours) field and</w:t>
      </w:r>
      <w:r w:rsidR="00405C0E">
        <w:t xml:space="preserve"> 42</w:t>
      </w:r>
      <w:r w:rsidR="00895E7A">
        <w:t xml:space="preserve"> in the Outage Duration (Minutes) field. </w:t>
      </w:r>
    </w:p>
    <w:p w14:paraId="4241056B" w14:textId="77777777" w:rsidR="00895E7A" w:rsidRDefault="00895E7A" w:rsidP="006D47B3">
      <w:pPr>
        <w:pStyle w:val="StyleJustified"/>
      </w:pPr>
    </w:p>
    <w:p w14:paraId="6D1D355D" w14:textId="5A8BA571" w:rsidR="006B2040" w:rsidRDefault="006B2040" w:rsidP="006D47B3">
      <w:pPr>
        <w:pStyle w:val="StyleJustified"/>
      </w:pPr>
      <w:r>
        <w:t xml:space="preserve">Full service restoration </w:t>
      </w:r>
      <w:r w:rsidR="0079661F">
        <w:t xml:space="preserve">includes the </w:t>
      </w:r>
      <w:r>
        <w:t xml:space="preserve">restoration of </w:t>
      </w:r>
      <w:r w:rsidR="00E5615E">
        <w:t xml:space="preserve">all </w:t>
      </w:r>
      <w:r>
        <w:t>service</w:t>
      </w:r>
      <w:r w:rsidR="00E5615E">
        <w:t>s</w:t>
      </w:r>
      <w:r>
        <w:t xml:space="preserve"> to all customers impacted by the outage</w:t>
      </w:r>
      <w:r w:rsidR="00050EA3">
        <w:t>,</w:t>
      </w:r>
      <w:r w:rsidR="00E5615E">
        <w:t xml:space="preserve"> even if the restoral is over temporary facilities.  If the customers</w:t>
      </w:r>
      <w:r w:rsidR="00034121">
        <w:t>’</w:t>
      </w:r>
      <w:r w:rsidR="00E5615E">
        <w:t xml:space="preserve"> location</w:t>
      </w:r>
      <w:r w:rsidR="00034121">
        <w:t>s</w:t>
      </w:r>
      <w:r w:rsidR="00E5615E">
        <w:t xml:space="preserve"> </w:t>
      </w:r>
      <w:r w:rsidR="00034121">
        <w:t>are</w:t>
      </w:r>
      <w:r w:rsidR="00E5615E">
        <w:t xml:space="preserve"> destroyed such as</w:t>
      </w:r>
      <w:r w:rsidR="00742AB3">
        <w:t xml:space="preserve"> </w:t>
      </w:r>
      <w:r w:rsidR="00E5615E">
        <w:t>by a hurricane, flood, tornado</w:t>
      </w:r>
      <w:r w:rsidR="00034121">
        <w:t>, or wildfire</w:t>
      </w:r>
      <w:r w:rsidR="00FB27FD">
        <w:t>,</w:t>
      </w:r>
      <w:r w:rsidR="00034121">
        <w:t xml:space="preserve"> the duration continues until the reporting carrier is capable of again providing service to those locations.  </w:t>
      </w:r>
      <w:r w:rsidR="00742AB3">
        <w:t xml:space="preserve">If an outage is ongoing at the time the </w:t>
      </w:r>
      <w:r w:rsidR="00B83AC4">
        <w:t>Final r</w:t>
      </w:r>
      <w:r w:rsidR="00756343">
        <w:t>eport</w:t>
      </w:r>
      <w:r w:rsidR="00742AB3">
        <w:t xml:space="preserve"> is filed</w:t>
      </w:r>
      <w:r w:rsidR="00E5615E">
        <w:t xml:space="preserve">, report the outage duration as the total time between the commencement of the outage and the time the </w:t>
      </w:r>
      <w:r w:rsidR="00B83AC4">
        <w:t>Final r</w:t>
      </w:r>
      <w:r w:rsidR="00756343">
        <w:t>eport</w:t>
      </w:r>
      <w:r w:rsidR="00E5615E">
        <w:t xml:space="preserve"> is filed.</w:t>
      </w:r>
      <w:r w:rsidR="00B20330">
        <w:t xml:space="preserve"> </w:t>
      </w:r>
      <w:r>
        <w:t xml:space="preserve"> </w:t>
      </w:r>
    </w:p>
    <w:p w14:paraId="206A1D2A" w14:textId="77777777" w:rsidR="0014277F" w:rsidRDefault="0014277F" w:rsidP="006D47B3">
      <w:pPr>
        <w:pStyle w:val="StyleJustified"/>
      </w:pPr>
    </w:p>
    <w:p w14:paraId="21ED88EF" w14:textId="77777777" w:rsidR="006B2040" w:rsidRDefault="006B2040" w:rsidP="006D47B3">
      <w:pPr>
        <w:pStyle w:val="StyleJustified"/>
        <w:rPr>
          <w:b/>
        </w:rPr>
      </w:pPr>
      <w:r w:rsidRPr="006B2040">
        <w:rPr>
          <w:rStyle w:val="formlabel"/>
          <w:b/>
        </w:rPr>
        <w:t>Explanation of Outage Duration (for incidents with partial restoration times</w:t>
      </w:r>
      <w:r>
        <w:rPr>
          <w:rStyle w:val="formlabel"/>
        </w:rPr>
        <w:t xml:space="preserve">) – </w:t>
      </w:r>
      <w:r w:rsidR="006D6364">
        <w:rPr>
          <w:rStyle w:val="formlabel"/>
        </w:rPr>
        <w:t>Describe the stages of restoration if different blocks of users were restored at different times.</w:t>
      </w:r>
      <w:r>
        <w:rPr>
          <w:rStyle w:val="formlabel"/>
        </w:rPr>
        <w:t xml:space="preserve"> </w:t>
      </w:r>
      <w:r w:rsidR="00050EA3">
        <w:rPr>
          <w:rStyle w:val="formlabel"/>
        </w:rPr>
        <w:t xml:space="preserve"> </w:t>
      </w:r>
      <w:r>
        <w:t xml:space="preserve">Often times significant blocks of </w:t>
      </w:r>
      <w:r w:rsidR="006D6364">
        <w:t>use</w:t>
      </w:r>
      <w:r>
        <w:t xml:space="preserve">rs may be restored to service prior to full restoration of service. </w:t>
      </w:r>
      <w:r w:rsidR="00050EA3">
        <w:t xml:space="preserve"> </w:t>
      </w:r>
      <w:r>
        <w:t xml:space="preserve">If this is the case, </w:t>
      </w:r>
      <w:r w:rsidR="0079661F">
        <w:t xml:space="preserve">provide </w:t>
      </w:r>
      <w:r>
        <w:t xml:space="preserve">information on the number of </w:t>
      </w:r>
      <w:r w:rsidR="006D6364">
        <w:t>use</w:t>
      </w:r>
      <w:r>
        <w:t xml:space="preserve">rs in </w:t>
      </w:r>
      <w:r w:rsidR="0079661F">
        <w:t xml:space="preserve">each </w:t>
      </w:r>
      <w:r>
        <w:t>block restored to service and the elapsed time to partial so that an accurate assessment of the outage impact may be made.</w:t>
      </w:r>
      <w:r w:rsidR="00F81EEE">
        <w:t xml:space="preserve"> </w:t>
      </w:r>
      <w:r w:rsidR="00050EA3">
        <w:t xml:space="preserve"> </w:t>
      </w:r>
      <w:r w:rsidR="00F81EEE">
        <w:t xml:space="preserve">In addition, it is important to report when some services, </w:t>
      </w:r>
      <w:r w:rsidR="00F81EEE" w:rsidRPr="00050EA3">
        <w:t>e.g.,</w:t>
      </w:r>
      <w:r w:rsidR="00F81EEE">
        <w:t xml:space="preserve"> E911, are restored if different than other services.</w:t>
      </w:r>
      <w:r w:rsidR="002B337F">
        <w:t xml:space="preserve">  In addition, for outages that last an unusually long time, an explanation should be provided in this field.</w:t>
      </w:r>
    </w:p>
    <w:p w14:paraId="30AB06E7" w14:textId="77777777" w:rsidR="006B2040" w:rsidRDefault="006B2040" w:rsidP="003301B3">
      <w:pPr>
        <w:jc w:val="both"/>
        <w:rPr>
          <w:b/>
        </w:rPr>
      </w:pPr>
    </w:p>
    <w:p w14:paraId="2C3489BC" w14:textId="3A56D5B0" w:rsidR="006D6364" w:rsidRDefault="006D6364" w:rsidP="006D47B3">
      <w:pPr>
        <w:pStyle w:val="StyleJustified"/>
      </w:pPr>
      <w:r>
        <w:rPr>
          <w:b/>
        </w:rPr>
        <w:t xml:space="preserve">Inside Building Indicator – </w:t>
      </w:r>
      <w:r w:rsidR="00887A3E">
        <w:t>Select</w:t>
      </w:r>
      <w:r w:rsidR="00887A3E" w:rsidRPr="006D6364">
        <w:t xml:space="preserve"> </w:t>
      </w:r>
      <w:r w:rsidR="00887A3E">
        <w:t>“Yes” if</w:t>
      </w:r>
      <w:r w:rsidR="00887A3E" w:rsidRPr="006D6364">
        <w:t xml:space="preserve"> </w:t>
      </w:r>
      <w:r w:rsidRPr="006D6364">
        <w:t>the outage occurred inside a building</w:t>
      </w:r>
      <w:r w:rsidR="009534CE">
        <w:t xml:space="preserve"> </w:t>
      </w:r>
      <w:r w:rsidR="009534CE" w:rsidRPr="009534CE">
        <w:t>owned, leased, or otherwise con</w:t>
      </w:r>
      <w:r w:rsidR="009534CE">
        <w:t>trolled by the reporting entity</w:t>
      </w:r>
      <w:r>
        <w:rPr>
          <w:b/>
        </w:rPr>
        <w:t>.</w:t>
      </w:r>
      <w:r w:rsidR="00B83AC4">
        <w:rPr>
          <w:b/>
        </w:rPr>
        <w:t xml:space="preserve"> </w:t>
      </w:r>
      <w:r>
        <w:rPr>
          <w:b/>
        </w:rPr>
        <w:t xml:space="preserve"> </w:t>
      </w:r>
      <w:r w:rsidR="00887A3E" w:rsidRPr="005A6ABD">
        <w:t>Otherwise</w:t>
      </w:r>
      <w:r w:rsidR="00887A3E">
        <w:rPr>
          <w:b/>
        </w:rPr>
        <w:t xml:space="preserve">, </w:t>
      </w:r>
      <w:r w:rsidR="001D6472">
        <w:t>s</w:t>
      </w:r>
      <w:r w:rsidR="00887A3E">
        <w:t>elect</w:t>
      </w:r>
      <w:r w:rsidR="00887A3E" w:rsidRPr="006D6364">
        <w:t xml:space="preserve"> </w:t>
      </w:r>
      <w:r w:rsidR="00887A3E">
        <w:t>“No</w:t>
      </w:r>
      <w:r w:rsidR="001D6472">
        <w:t>.</w:t>
      </w:r>
      <w:r w:rsidR="00887A3E">
        <w:t xml:space="preserve">” </w:t>
      </w:r>
      <w:r w:rsidR="00FC44B2">
        <w:t>A building is a structure that is temperature controlled.</w:t>
      </w:r>
    </w:p>
    <w:p w14:paraId="7694C583" w14:textId="77777777" w:rsidR="002D30B8" w:rsidRDefault="002D30B8" w:rsidP="006D47B3">
      <w:pPr>
        <w:pStyle w:val="StyleJustified"/>
      </w:pPr>
    </w:p>
    <w:p w14:paraId="446A3916" w14:textId="66BEAABD" w:rsidR="002D30B8" w:rsidRPr="001E7612" w:rsidRDefault="002D30B8" w:rsidP="002D30B8">
      <w:pPr>
        <w:pStyle w:val="StyleJustified"/>
      </w:pPr>
      <w:r w:rsidRPr="001E7612">
        <w:rPr>
          <w:b/>
        </w:rPr>
        <w:t>E911 Outage</w:t>
      </w:r>
      <w:r>
        <w:t xml:space="preserve">– For non-E911 outages, leave this field blank. </w:t>
      </w:r>
      <w:r w:rsidR="00865146">
        <w:t xml:space="preserve"> </w:t>
      </w:r>
      <w:r>
        <w:t>For E911 outages, select one of the following</w:t>
      </w:r>
      <w:r w:rsidR="001D6472">
        <w:t xml:space="preserve"> from the scroll down menu</w:t>
      </w:r>
      <w:r>
        <w:t>:</w:t>
      </w:r>
    </w:p>
    <w:p w14:paraId="3A1CDCA1" w14:textId="77777777" w:rsidR="002D30B8" w:rsidRDefault="002D30B8" w:rsidP="002D30B8">
      <w:pPr>
        <w:pStyle w:val="StyleJustified"/>
        <w:ind w:left="720"/>
      </w:pPr>
    </w:p>
    <w:p w14:paraId="0048EBF3" w14:textId="4061F221" w:rsidR="002D30B8" w:rsidRDefault="002D30B8" w:rsidP="002D30B8">
      <w:pPr>
        <w:pStyle w:val="StyleJustified"/>
        <w:ind w:left="720"/>
      </w:pPr>
      <w:r w:rsidRPr="005A6ABD">
        <w:rPr>
          <w:b/>
        </w:rPr>
        <w:t>ALI Only Affected</w:t>
      </w:r>
      <w:r>
        <w:t xml:space="preserve"> – for wireline carriers</w:t>
      </w:r>
      <w:r w:rsidR="00865146">
        <w:t>,</w:t>
      </w:r>
      <w:r>
        <w:t xml:space="preserve"> when location of the caller could not be provided but the call could be routed to a PSAP.</w:t>
      </w:r>
    </w:p>
    <w:p w14:paraId="08908C7E" w14:textId="6FA14A81" w:rsidR="002D30B8" w:rsidRDefault="002D30B8" w:rsidP="002D30B8">
      <w:pPr>
        <w:pStyle w:val="StyleJustified"/>
        <w:ind w:left="720"/>
      </w:pPr>
      <w:r w:rsidRPr="005A6ABD">
        <w:rPr>
          <w:b/>
        </w:rPr>
        <w:t xml:space="preserve">Phase </w:t>
      </w:r>
      <w:r w:rsidR="009621AF" w:rsidRPr="005A6ABD">
        <w:rPr>
          <w:b/>
        </w:rPr>
        <w:t>II</w:t>
      </w:r>
      <w:r w:rsidRPr="005A6ABD">
        <w:rPr>
          <w:b/>
        </w:rPr>
        <w:t xml:space="preserve"> Only Affected</w:t>
      </w:r>
      <w:r>
        <w:t xml:space="preserve"> – for wireless outages</w:t>
      </w:r>
      <w:r w:rsidR="00865146">
        <w:t>,</w:t>
      </w:r>
      <w:r>
        <w:t xml:space="preserve"> when Phase </w:t>
      </w:r>
      <w:r w:rsidR="009621AF">
        <w:t>II</w:t>
      </w:r>
      <w:r>
        <w:t xml:space="preserve"> location information could not be provided but the call could be routed to a PSAP.</w:t>
      </w:r>
      <w:r w:rsidRPr="001E7612">
        <w:t xml:space="preserve"> </w:t>
      </w:r>
    </w:p>
    <w:p w14:paraId="2C6A6EA1" w14:textId="7B9AA991" w:rsidR="002D30B8" w:rsidRDefault="002D30B8" w:rsidP="002D30B8">
      <w:pPr>
        <w:pStyle w:val="StyleJustified"/>
        <w:ind w:left="720"/>
      </w:pPr>
      <w:r w:rsidRPr="005A6ABD">
        <w:rPr>
          <w:b/>
        </w:rPr>
        <w:t xml:space="preserve">Phase </w:t>
      </w:r>
      <w:r w:rsidR="009621AF" w:rsidRPr="005A6ABD">
        <w:rPr>
          <w:b/>
        </w:rPr>
        <w:t>I</w:t>
      </w:r>
      <w:r w:rsidRPr="005A6ABD">
        <w:rPr>
          <w:b/>
        </w:rPr>
        <w:t xml:space="preserve"> and Phase </w:t>
      </w:r>
      <w:r w:rsidR="009621AF" w:rsidRPr="005A6ABD">
        <w:rPr>
          <w:b/>
        </w:rPr>
        <w:t>II</w:t>
      </w:r>
      <w:r w:rsidRPr="005A6ABD">
        <w:rPr>
          <w:b/>
        </w:rPr>
        <w:t xml:space="preserve"> Only Affected</w:t>
      </w:r>
      <w:r>
        <w:t xml:space="preserve"> – for wireless outages</w:t>
      </w:r>
      <w:r w:rsidR="00865146">
        <w:t>,</w:t>
      </w:r>
      <w:r>
        <w:t xml:space="preserve"> when neither Phase </w:t>
      </w:r>
      <w:r w:rsidR="009621AF">
        <w:t>I</w:t>
      </w:r>
      <w:r>
        <w:t xml:space="preserve"> nor Phase </w:t>
      </w:r>
      <w:r w:rsidR="009621AF">
        <w:t>II</w:t>
      </w:r>
      <w:r>
        <w:t xml:space="preserve"> could be provided but the call could be routed to a PSAP</w:t>
      </w:r>
      <w:r w:rsidR="00865146">
        <w:t>.</w:t>
      </w:r>
    </w:p>
    <w:p w14:paraId="0A22E8D4" w14:textId="77777777" w:rsidR="002D30B8" w:rsidRDefault="002D30B8" w:rsidP="002D30B8">
      <w:pPr>
        <w:pStyle w:val="StyleJustified"/>
        <w:ind w:left="720"/>
      </w:pPr>
      <w:r w:rsidRPr="005A6ABD">
        <w:rPr>
          <w:b/>
        </w:rPr>
        <w:t>More than Location Affected</w:t>
      </w:r>
      <w:r>
        <w:t xml:space="preserve"> – for wireline and wireless carriers</w:t>
      </w:r>
      <w:r w:rsidR="00865146">
        <w:t>,</w:t>
      </w:r>
      <w:r>
        <w:t xml:space="preserve"> when the call could not be routed to the appropriate PSAP.</w:t>
      </w:r>
      <w:r w:rsidRPr="001E7612">
        <w:t xml:space="preserve"> </w:t>
      </w:r>
    </w:p>
    <w:p w14:paraId="784AC924" w14:textId="77777777" w:rsidR="002D30B8" w:rsidRPr="001E7612" w:rsidRDefault="002D30B8" w:rsidP="002D30B8">
      <w:pPr>
        <w:pStyle w:val="StyleJustified"/>
        <w:ind w:left="720"/>
      </w:pPr>
    </w:p>
    <w:p w14:paraId="2F4AEAD8" w14:textId="77777777" w:rsidR="00487280" w:rsidRDefault="00487280" w:rsidP="005A6ABD">
      <w:pPr>
        <w:keepNext/>
        <w:jc w:val="both"/>
        <w:rPr>
          <w:b/>
        </w:rPr>
      </w:pPr>
      <w:r w:rsidRPr="006D6364">
        <w:rPr>
          <w:b/>
        </w:rPr>
        <w:t>Effects of the Outage</w:t>
      </w:r>
      <w:r>
        <w:rPr>
          <w:b/>
        </w:rPr>
        <w:t xml:space="preserve"> </w:t>
      </w:r>
    </w:p>
    <w:p w14:paraId="4D697C36" w14:textId="3050A185" w:rsidR="002D30B8" w:rsidRPr="00FC44B2" w:rsidRDefault="002D30B8" w:rsidP="006D47B3">
      <w:pPr>
        <w:pStyle w:val="StyleJustified"/>
      </w:pPr>
      <w:r w:rsidRPr="002D30B8">
        <w:rPr>
          <w:b/>
        </w:rPr>
        <w:t xml:space="preserve">Failure in </w:t>
      </w:r>
      <w:r w:rsidR="00405C0E">
        <w:rPr>
          <w:b/>
        </w:rPr>
        <w:t>Other</w:t>
      </w:r>
      <w:r w:rsidR="00405C0E" w:rsidRPr="002D30B8">
        <w:rPr>
          <w:b/>
        </w:rPr>
        <w:t xml:space="preserve"> </w:t>
      </w:r>
      <w:r w:rsidRPr="002D30B8">
        <w:rPr>
          <w:b/>
        </w:rPr>
        <w:t>Company</w:t>
      </w:r>
      <w:r>
        <w:t xml:space="preserve">- </w:t>
      </w:r>
      <w:r w:rsidR="001D6472">
        <w:t xml:space="preserve">Check ”Yes” if </w:t>
      </w:r>
      <w:r w:rsidR="001D6472" w:rsidRPr="001E7612">
        <w:t>the failure occurred in another company’s network.</w:t>
      </w:r>
      <w:r w:rsidR="001D6472">
        <w:t xml:space="preserve"> </w:t>
      </w:r>
      <w:r w:rsidR="00B83AC4">
        <w:t xml:space="preserve"> </w:t>
      </w:r>
      <w:r w:rsidR="001D6472">
        <w:t>Otherwise, check “No”.</w:t>
      </w:r>
    </w:p>
    <w:p w14:paraId="62CF0D6A" w14:textId="77777777" w:rsidR="006D6364" w:rsidRDefault="006D6364" w:rsidP="006D47B3">
      <w:pPr>
        <w:pStyle w:val="StyleJustified"/>
      </w:pPr>
    </w:p>
    <w:p w14:paraId="3C4287A1" w14:textId="3BA8FC23" w:rsidR="006D6364" w:rsidRPr="006D6364" w:rsidRDefault="006D6364" w:rsidP="006D6364">
      <w:pPr>
        <w:jc w:val="both"/>
        <w:rPr>
          <w:b/>
        </w:rPr>
      </w:pPr>
      <w:r w:rsidRPr="006D6364">
        <w:rPr>
          <w:b/>
        </w:rPr>
        <w:t>Services Affected</w:t>
      </w:r>
    </w:p>
    <w:p w14:paraId="5F5A0972" w14:textId="37FB41C1" w:rsidR="006D6364" w:rsidRDefault="006D6364" w:rsidP="006D6364">
      <w:pPr>
        <w:ind w:left="720"/>
        <w:jc w:val="both"/>
      </w:pPr>
      <w:r>
        <w:rPr>
          <w:b/>
        </w:rPr>
        <w:t>Cable Telephon</w:t>
      </w:r>
      <w:r w:rsidR="00405C0E">
        <w:rPr>
          <w:b/>
        </w:rPr>
        <w:t>e</w:t>
      </w:r>
      <w:r>
        <w:rPr>
          <w:b/>
        </w:rPr>
        <w:t xml:space="preserve"> – </w:t>
      </w:r>
      <w:r w:rsidR="007A5DC5">
        <w:t>C</w:t>
      </w:r>
      <w:r>
        <w:t xml:space="preserve">heck the box if cable telephony </w:t>
      </w:r>
      <w:r w:rsidR="00F718BA">
        <w:t>users</w:t>
      </w:r>
      <w:r>
        <w:t xml:space="preserve"> were </w:t>
      </w:r>
      <w:r w:rsidR="00F718BA">
        <w:t>a</w:t>
      </w:r>
      <w:r>
        <w:t>ffected.</w:t>
      </w:r>
    </w:p>
    <w:p w14:paraId="1C295214" w14:textId="3D164894" w:rsidR="006D6364" w:rsidRPr="007F436F" w:rsidRDefault="006D6364" w:rsidP="006D6364">
      <w:pPr>
        <w:ind w:left="720"/>
        <w:jc w:val="both"/>
      </w:pPr>
      <w:r w:rsidRPr="00F718BA">
        <w:rPr>
          <w:rStyle w:val="formlabel"/>
          <w:b/>
        </w:rPr>
        <w:t>Wireless (</w:t>
      </w:r>
      <w:r w:rsidR="00405C0E">
        <w:rPr>
          <w:rStyle w:val="formlabel"/>
          <w:b/>
        </w:rPr>
        <w:t>not</w:t>
      </w:r>
      <w:r w:rsidRPr="00F718BA">
        <w:rPr>
          <w:rStyle w:val="formlabel"/>
          <w:b/>
        </w:rPr>
        <w:t xml:space="preserve"> paging)</w:t>
      </w:r>
      <w:r w:rsidR="00F718BA">
        <w:rPr>
          <w:rStyle w:val="formlabel"/>
          <w:b/>
        </w:rPr>
        <w:t xml:space="preserve"> - </w:t>
      </w:r>
      <w:r w:rsidR="007A5DC5">
        <w:t>C</w:t>
      </w:r>
      <w:r w:rsidR="00F718BA">
        <w:t>heck the box if wireless users were affected.</w:t>
      </w:r>
    </w:p>
    <w:p w14:paraId="783E7FCF" w14:textId="77777777" w:rsidR="00B970D6" w:rsidRDefault="00B970D6" w:rsidP="00B970D6">
      <w:pPr>
        <w:ind w:left="720"/>
        <w:jc w:val="both"/>
      </w:pPr>
      <w:r>
        <w:rPr>
          <w:rStyle w:val="formlabel"/>
          <w:b/>
        </w:rPr>
        <w:t xml:space="preserve">VoIP - </w:t>
      </w:r>
      <w:r>
        <w:t xml:space="preserve">Check the box if </w:t>
      </w:r>
      <w:r w:rsidR="00314002">
        <w:t>VoIP</w:t>
      </w:r>
      <w:r>
        <w:t xml:space="preserve"> users were affected.</w:t>
      </w:r>
    </w:p>
    <w:p w14:paraId="10BA3165" w14:textId="77777777" w:rsidR="00F718BA" w:rsidRPr="00D83AA4" w:rsidRDefault="00F718BA" w:rsidP="00D83AA4">
      <w:pPr>
        <w:ind w:left="720"/>
        <w:jc w:val="both"/>
      </w:pPr>
      <w:r w:rsidRPr="00F718BA">
        <w:rPr>
          <w:b/>
        </w:rPr>
        <w:t>E911</w:t>
      </w:r>
      <w:r>
        <w:rPr>
          <w:b/>
        </w:rPr>
        <w:t xml:space="preserve"> - </w:t>
      </w:r>
      <w:r w:rsidR="007A5DC5">
        <w:t>C</w:t>
      </w:r>
      <w:r>
        <w:t>heck the box if E911 service or some aspect of E911 service was affected.</w:t>
      </w:r>
    </w:p>
    <w:p w14:paraId="5205B9A5" w14:textId="77777777" w:rsidR="00F718BA" w:rsidRPr="00F718BA" w:rsidRDefault="00F718BA" w:rsidP="00F718BA">
      <w:pPr>
        <w:ind w:left="720"/>
        <w:jc w:val="both"/>
        <w:rPr>
          <w:b/>
        </w:rPr>
      </w:pPr>
      <w:r w:rsidRPr="00F718BA">
        <w:rPr>
          <w:b/>
        </w:rPr>
        <w:t>Paging</w:t>
      </w:r>
      <w:r>
        <w:rPr>
          <w:b/>
        </w:rPr>
        <w:t xml:space="preserve"> - </w:t>
      </w:r>
      <w:r w:rsidR="007A5DC5">
        <w:t>C</w:t>
      </w:r>
      <w:r w:rsidRPr="00F718BA">
        <w:t>heck the box if paging users were affected by the outage.</w:t>
      </w:r>
      <w:r w:rsidRPr="00F718BA">
        <w:rPr>
          <w:b/>
        </w:rPr>
        <w:t xml:space="preserve">  </w:t>
      </w:r>
    </w:p>
    <w:p w14:paraId="40AFD37F" w14:textId="77777777" w:rsidR="00F718BA" w:rsidRPr="00F718BA" w:rsidRDefault="00F718BA" w:rsidP="00F718BA">
      <w:pPr>
        <w:ind w:left="720"/>
        <w:jc w:val="both"/>
        <w:rPr>
          <w:b/>
        </w:rPr>
      </w:pPr>
      <w:r w:rsidRPr="00F718BA">
        <w:rPr>
          <w:b/>
        </w:rPr>
        <w:t>Satellite</w:t>
      </w:r>
      <w:r>
        <w:rPr>
          <w:b/>
        </w:rPr>
        <w:t xml:space="preserve"> - </w:t>
      </w:r>
      <w:r w:rsidR="007A5DC5">
        <w:t>C</w:t>
      </w:r>
      <w:r w:rsidRPr="00F718BA">
        <w:t xml:space="preserve">heck the box if </w:t>
      </w:r>
      <w:r>
        <w:t>satellite facilities</w:t>
      </w:r>
      <w:r w:rsidRPr="00F718BA">
        <w:t xml:space="preserve"> were affected by the outage.</w:t>
      </w:r>
      <w:r w:rsidRPr="00F718BA">
        <w:rPr>
          <w:b/>
        </w:rPr>
        <w:t xml:space="preserve"> </w:t>
      </w:r>
    </w:p>
    <w:p w14:paraId="34517FD6" w14:textId="77777777" w:rsidR="00F718BA" w:rsidRPr="00F718BA" w:rsidRDefault="00F718BA" w:rsidP="00F718BA">
      <w:pPr>
        <w:ind w:left="720"/>
        <w:jc w:val="both"/>
        <w:rPr>
          <w:b/>
        </w:rPr>
      </w:pPr>
      <w:r w:rsidRPr="00F718BA">
        <w:rPr>
          <w:b/>
        </w:rPr>
        <w:t>Signaling (SS7)</w:t>
      </w:r>
      <w:r>
        <w:rPr>
          <w:b/>
        </w:rPr>
        <w:t xml:space="preserve"> - </w:t>
      </w:r>
      <w:r w:rsidR="007A5DC5">
        <w:t>C</w:t>
      </w:r>
      <w:r w:rsidRPr="00F718BA">
        <w:t xml:space="preserve">heck the box if </w:t>
      </w:r>
      <w:r>
        <w:t>SS7 service was</w:t>
      </w:r>
      <w:r w:rsidRPr="00F718BA">
        <w:t xml:space="preserve"> affected by the outage.</w:t>
      </w:r>
      <w:r w:rsidRPr="00F718BA">
        <w:rPr>
          <w:b/>
        </w:rPr>
        <w:t xml:space="preserve">     </w:t>
      </w:r>
    </w:p>
    <w:p w14:paraId="35A20045" w14:textId="77777777" w:rsidR="00F718BA" w:rsidRPr="00F718BA" w:rsidRDefault="00F718BA" w:rsidP="00F718BA">
      <w:pPr>
        <w:ind w:left="1350" w:hanging="630"/>
        <w:jc w:val="both"/>
        <w:rPr>
          <w:b/>
        </w:rPr>
      </w:pPr>
      <w:r w:rsidRPr="00F718BA">
        <w:rPr>
          <w:b/>
        </w:rPr>
        <w:t>Wireline</w:t>
      </w:r>
      <w:r>
        <w:rPr>
          <w:b/>
        </w:rPr>
        <w:t xml:space="preserve"> - </w:t>
      </w:r>
      <w:r w:rsidR="007A5DC5">
        <w:t>C</w:t>
      </w:r>
      <w:r w:rsidRPr="00F718BA">
        <w:t xml:space="preserve">heck the box if </w:t>
      </w:r>
      <w:r w:rsidR="00885546">
        <w:t>wireline</w:t>
      </w:r>
      <w:r w:rsidRPr="00F718BA">
        <w:t xml:space="preserve"> users were affected by the outage.</w:t>
      </w:r>
      <w:r w:rsidRPr="00AF71E3">
        <w:t xml:space="preserve"> </w:t>
      </w:r>
      <w:r w:rsidR="00865146" w:rsidRPr="00AF71E3">
        <w:t xml:space="preserve"> </w:t>
      </w:r>
      <w:r>
        <w:t xml:space="preserve">This includes </w:t>
      </w:r>
      <w:r w:rsidR="00593784">
        <w:t>outages where only</w:t>
      </w:r>
      <w:r>
        <w:t xml:space="preserve"> intraLATA </w:t>
      </w:r>
      <w:r w:rsidR="00593784">
        <w:t xml:space="preserve">service </w:t>
      </w:r>
      <w:r>
        <w:t xml:space="preserve">or </w:t>
      </w:r>
      <w:r w:rsidR="00593784">
        <w:t xml:space="preserve">only </w:t>
      </w:r>
      <w:r>
        <w:t>interLATA service was affected.</w:t>
      </w:r>
      <w:r w:rsidRPr="00F718BA">
        <w:rPr>
          <w:b/>
        </w:rPr>
        <w:t xml:space="preserve">   </w:t>
      </w:r>
    </w:p>
    <w:p w14:paraId="22F13481" w14:textId="4AB0C8F0" w:rsidR="00F718BA" w:rsidRPr="00F718BA" w:rsidRDefault="00F718BA" w:rsidP="00F718BA">
      <w:pPr>
        <w:ind w:left="1350" w:hanging="630"/>
        <w:jc w:val="both"/>
        <w:rPr>
          <w:b/>
        </w:rPr>
      </w:pPr>
      <w:r w:rsidRPr="00F718BA">
        <w:rPr>
          <w:b/>
        </w:rPr>
        <w:t xml:space="preserve">Special Facilities </w:t>
      </w:r>
      <w:r w:rsidRPr="00F718BA">
        <w:t xml:space="preserve">- </w:t>
      </w:r>
      <w:r w:rsidR="007A5DC5">
        <w:t>C</w:t>
      </w:r>
      <w:r w:rsidRPr="00F718BA">
        <w:t>heck the box if some special facility lost telecommunication service</w:t>
      </w:r>
      <w:r w:rsidR="00405C0E">
        <w:t xml:space="preserve"> (airport, g</w:t>
      </w:r>
      <w:r w:rsidR="00405C0E" w:rsidRPr="00405C0E">
        <w:t>overnment, etc.)</w:t>
      </w:r>
      <w:r w:rsidRPr="00F718BA">
        <w:t xml:space="preserve">.  </w:t>
      </w:r>
    </w:p>
    <w:p w14:paraId="1A77FFC0" w14:textId="27B1C78D" w:rsidR="00F718BA" w:rsidRDefault="00F718BA" w:rsidP="00F718BA">
      <w:pPr>
        <w:ind w:left="720"/>
        <w:jc w:val="both"/>
      </w:pPr>
      <w:r w:rsidRPr="00F718BA">
        <w:rPr>
          <w:b/>
        </w:rPr>
        <w:t>Other</w:t>
      </w:r>
    </w:p>
    <w:p w14:paraId="123EF4A4" w14:textId="77777777" w:rsidR="00470574" w:rsidRDefault="00470574" w:rsidP="00F718BA">
      <w:pPr>
        <w:ind w:left="720"/>
        <w:jc w:val="both"/>
      </w:pPr>
    </w:p>
    <w:p w14:paraId="143BE357" w14:textId="2ECCFC0A" w:rsidR="00470574" w:rsidRPr="00F718BA" w:rsidRDefault="00470574" w:rsidP="00F718BA">
      <w:pPr>
        <w:ind w:left="720"/>
        <w:jc w:val="both"/>
      </w:pPr>
      <w:r>
        <w:rPr>
          <w:b/>
        </w:rPr>
        <w:t xml:space="preserve">Other Service Affected – </w:t>
      </w:r>
      <w:r>
        <w:t>Describe any other services affected if the “Other” box is checked.</w:t>
      </w:r>
    </w:p>
    <w:p w14:paraId="089B15C9" w14:textId="77777777" w:rsidR="006D6364" w:rsidRPr="00F718BA" w:rsidRDefault="006D6364" w:rsidP="006D6364">
      <w:pPr>
        <w:jc w:val="both"/>
        <w:rPr>
          <w:b/>
        </w:rPr>
      </w:pPr>
    </w:p>
    <w:p w14:paraId="409F79DD" w14:textId="77777777" w:rsidR="003301B3" w:rsidRPr="007A5DC5" w:rsidRDefault="003301B3" w:rsidP="006D47B3">
      <w:pPr>
        <w:pStyle w:val="StyleJustified"/>
      </w:pPr>
      <w:r w:rsidRPr="009534CE">
        <w:rPr>
          <w:b/>
        </w:rPr>
        <w:t>Number of Potentially Affected</w:t>
      </w:r>
    </w:p>
    <w:p w14:paraId="4112F5D1" w14:textId="4BEEB944" w:rsidR="00F217D5" w:rsidRDefault="00F217D5" w:rsidP="00F217D5">
      <w:pPr>
        <w:ind w:left="720"/>
        <w:jc w:val="both"/>
      </w:pPr>
      <w:r w:rsidRPr="0039635D">
        <w:rPr>
          <w:b/>
        </w:rPr>
        <w:t>Wireline Users</w:t>
      </w:r>
      <w:r w:rsidR="00470574" w:rsidRPr="00470574">
        <w:rPr>
          <w:b/>
        </w:rPr>
        <w:t xml:space="preserve"> </w:t>
      </w:r>
      <w:r w:rsidR="00470574" w:rsidRPr="009534CE">
        <w:rPr>
          <w:b/>
        </w:rPr>
        <w:t>Affected</w:t>
      </w:r>
      <w:r>
        <w:rPr>
          <w:b/>
        </w:rPr>
        <w:t xml:space="preserve"> – </w:t>
      </w:r>
      <w:r>
        <w:t xml:space="preserve">Provide the sum of the number of assigned telephone numbers potentially affected by the outage and the number of administrative numbers potentially affected.  If this outage did not affect wireline users, please leave this blank. </w:t>
      </w:r>
    </w:p>
    <w:p w14:paraId="0F6D274C" w14:textId="77777777" w:rsidR="00F217D5" w:rsidRDefault="00F217D5" w:rsidP="00F217D5">
      <w:pPr>
        <w:ind w:left="720"/>
        <w:jc w:val="both"/>
      </w:pPr>
    </w:p>
    <w:p w14:paraId="69895650" w14:textId="2439597B" w:rsidR="00F217D5" w:rsidRPr="0092539B" w:rsidRDefault="00F217D5" w:rsidP="00F217D5">
      <w:pPr>
        <w:ind w:left="1440"/>
        <w:jc w:val="both"/>
        <w:rPr>
          <w:sz w:val="22"/>
          <w:szCs w:val="22"/>
        </w:rPr>
      </w:pPr>
      <w:r w:rsidRPr="0092539B">
        <w:rPr>
          <w:sz w:val="22"/>
          <w:szCs w:val="22"/>
        </w:rPr>
        <w:t>“Assigned numbers” are defined as the telephone numbers working in the Public Switched Telephone Network under an agreement such as a contract or tariff at the request of specific end users or customers for their use and include DID numbers.</w:t>
      </w:r>
      <w:r w:rsidR="00AF71E3">
        <w:rPr>
          <w:sz w:val="22"/>
          <w:szCs w:val="22"/>
        </w:rPr>
        <w:t xml:space="preserve"> </w:t>
      </w:r>
      <w:r w:rsidRPr="0092539B">
        <w:rPr>
          <w:sz w:val="22"/>
          <w:szCs w:val="22"/>
        </w:rPr>
        <w:t xml:space="preserve"> This excludes numbers that are not yet working but have a service order pending. </w:t>
      </w:r>
    </w:p>
    <w:p w14:paraId="54C134BF" w14:textId="77777777" w:rsidR="00F217D5" w:rsidRPr="0092539B" w:rsidRDefault="00F217D5" w:rsidP="00F217D5">
      <w:pPr>
        <w:ind w:left="1440"/>
        <w:jc w:val="both"/>
        <w:rPr>
          <w:sz w:val="22"/>
          <w:szCs w:val="22"/>
        </w:rPr>
      </w:pPr>
    </w:p>
    <w:p w14:paraId="13115CA1" w14:textId="77777777" w:rsidR="00F217D5" w:rsidRPr="0092539B" w:rsidRDefault="00F217D5" w:rsidP="00F217D5">
      <w:pPr>
        <w:ind w:left="1440"/>
        <w:jc w:val="both"/>
        <w:rPr>
          <w:sz w:val="22"/>
          <w:szCs w:val="22"/>
        </w:rPr>
      </w:pPr>
      <w:r w:rsidRPr="0092539B">
        <w:rPr>
          <w:sz w:val="22"/>
          <w:szCs w:val="22"/>
        </w:rPr>
        <w:t>“Administrative numbers” are defined as the telephone numbers used by communications providers to perform internal administrative or operational functions necessary to maintain reasonable quality of service standards.</w:t>
      </w:r>
    </w:p>
    <w:p w14:paraId="1C1B4CC7" w14:textId="77777777" w:rsidR="00F217D5" w:rsidRDefault="00F217D5" w:rsidP="00F217D5">
      <w:pPr>
        <w:ind w:left="720"/>
        <w:jc w:val="both"/>
      </w:pPr>
    </w:p>
    <w:p w14:paraId="5E5D4249" w14:textId="44A12AE8" w:rsidR="00F217D5" w:rsidRDefault="00F217D5" w:rsidP="00F217D5">
      <w:pPr>
        <w:ind w:left="720"/>
        <w:jc w:val="both"/>
      </w:pPr>
      <w:r>
        <w:rPr>
          <w:b/>
        </w:rPr>
        <w:t>Wireless Users</w:t>
      </w:r>
      <w:r w:rsidR="00470574" w:rsidRPr="00470574">
        <w:rPr>
          <w:b/>
        </w:rPr>
        <w:t xml:space="preserve"> </w:t>
      </w:r>
      <w:r w:rsidR="00470574" w:rsidRPr="009534CE">
        <w:rPr>
          <w:b/>
        </w:rPr>
        <w:t>Affected</w:t>
      </w:r>
      <w:r>
        <w:rPr>
          <w:b/>
        </w:rPr>
        <w:t xml:space="preserve"> – </w:t>
      </w:r>
      <w:r>
        <w:t>Provide the number of potentially affected wireless users.</w:t>
      </w:r>
      <w:r w:rsidRPr="00756E27">
        <w:t xml:space="preserve"> </w:t>
      </w:r>
      <w:r>
        <w:t xml:space="preserve"> In determining the number of users potentially affected by a failure of a switch, a concentration ratio of 8 shall be applied.  If this outage did not affect wireless users, please leave this blank. </w:t>
      </w:r>
    </w:p>
    <w:p w14:paraId="3AC4DC1D" w14:textId="77777777" w:rsidR="00570373" w:rsidRDefault="00570373" w:rsidP="00F217D5">
      <w:pPr>
        <w:ind w:left="720"/>
        <w:jc w:val="both"/>
      </w:pPr>
    </w:p>
    <w:p w14:paraId="2D3D0619" w14:textId="20514A54" w:rsidR="00570373" w:rsidRDefault="00570373" w:rsidP="00F217D5">
      <w:pPr>
        <w:ind w:left="720"/>
        <w:jc w:val="both"/>
      </w:pPr>
      <w:r>
        <w:rPr>
          <w:b/>
        </w:rPr>
        <w:t>VoIP Users</w:t>
      </w:r>
      <w:r w:rsidR="00470574" w:rsidRPr="00470574">
        <w:rPr>
          <w:b/>
        </w:rPr>
        <w:t xml:space="preserve"> </w:t>
      </w:r>
      <w:r w:rsidR="00470574" w:rsidRPr="009534CE">
        <w:rPr>
          <w:b/>
        </w:rPr>
        <w:t>Affected</w:t>
      </w:r>
      <w:r>
        <w:rPr>
          <w:b/>
        </w:rPr>
        <w:t xml:space="preserve"> – </w:t>
      </w:r>
      <w:r w:rsidRPr="00570373">
        <w:t xml:space="preserve">Provide the number of potentially affected VoIP users. </w:t>
      </w:r>
      <w:r w:rsidR="00B83AC4">
        <w:t xml:space="preserve"> </w:t>
      </w:r>
      <w:r w:rsidRPr="00570373">
        <w:t>If this outage did not affect VoIP users, please leave this blank</w:t>
      </w:r>
      <w:r w:rsidR="00D83AA4">
        <w:t>.</w:t>
      </w:r>
    </w:p>
    <w:p w14:paraId="191FC473" w14:textId="77777777" w:rsidR="00F217D5" w:rsidRDefault="00F217D5" w:rsidP="00F217D5">
      <w:pPr>
        <w:ind w:left="720"/>
        <w:jc w:val="both"/>
      </w:pPr>
    </w:p>
    <w:p w14:paraId="72C041AC" w14:textId="7E07C489" w:rsidR="00F217D5" w:rsidRDefault="00F217D5" w:rsidP="00F217D5">
      <w:pPr>
        <w:ind w:left="720"/>
        <w:jc w:val="both"/>
      </w:pPr>
      <w:r>
        <w:rPr>
          <w:b/>
        </w:rPr>
        <w:t>Paging Users</w:t>
      </w:r>
      <w:r w:rsidR="00470574" w:rsidRPr="00470574">
        <w:rPr>
          <w:b/>
        </w:rPr>
        <w:t xml:space="preserve"> </w:t>
      </w:r>
      <w:r w:rsidR="00470574" w:rsidRPr="009534CE">
        <w:rPr>
          <w:b/>
        </w:rPr>
        <w:t>Affected</w:t>
      </w:r>
      <w:r>
        <w:rPr>
          <w:b/>
        </w:rPr>
        <w:t xml:space="preserve"> - </w:t>
      </w:r>
      <w:r>
        <w:t>Provide the number of assigned telephone numbers for those paging networks in which each individual user is assigned a telephone number.</w:t>
      </w:r>
      <w:r w:rsidRPr="00AF4DC8">
        <w:t xml:space="preserve"> </w:t>
      </w:r>
      <w:r>
        <w:t xml:space="preserve"> If this outage did not affect paging users, please leave this blank. </w:t>
      </w:r>
    </w:p>
    <w:p w14:paraId="54A451C7" w14:textId="77777777" w:rsidR="00F217D5" w:rsidRDefault="00F217D5" w:rsidP="00F217D5">
      <w:pPr>
        <w:jc w:val="both"/>
        <w:rPr>
          <w:b/>
        </w:rPr>
      </w:pPr>
    </w:p>
    <w:p w14:paraId="3EE22785" w14:textId="6A413D4B" w:rsidR="00F217D5" w:rsidRDefault="00F217D5" w:rsidP="00F217D5">
      <w:pPr>
        <w:ind w:left="720"/>
        <w:jc w:val="both"/>
      </w:pPr>
      <w:r>
        <w:rPr>
          <w:b/>
        </w:rPr>
        <w:t>Cable Telephon</w:t>
      </w:r>
      <w:r w:rsidR="00470574">
        <w:rPr>
          <w:b/>
        </w:rPr>
        <w:t>e</w:t>
      </w:r>
      <w:r>
        <w:rPr>
          <w:b/>
        </w:rPr>
        <w:t xml:space="preserve"> Users</w:t>
      </w:r>
      <w:r w:rsidR="00470574" w:rsidRPr="00470574">
        <w:rPr>
          <w:b/>
        </w:rPr>
        <w:t xml:space="preserve"> </w:t>
      </w:r>
      <w:r w:rsidR="00470574" w:rsidRPr="009534CE">
        <w:rPr>
          <w:b/>
        </w:rPr>
        <w:t>Affected</w:t>
      </w:r>
      <w:r>
        <w:rPr>
          <w:b/>
        </w:rPr>
        <w:t xml:space="preserve"> - </w:t>
      </w:r>
      <w:r>
        <w:t>Provide the number of assigned telephone numbers.  If this outage did not affect cable telephony users, please leave this blank.</w:t>
      </w:r>
    </w:p>
    <w:p w14:paraId="0512E632" w14:textId="77777777" w:rsidR="00F217D5" w:rsidRPr="0092539B" w:rsidRDefault="00F217D5" w:rsidP="00F217D5">
      <w:pPr>
        <w:ind w:left="720"/>
        <w:jc w:val="both"/>
      </w:pPr>
      <w:r>
        <w:t xml:space="preserve"> </w:t>
      </w:r>
    </w:p>
    <w:p w14:paraId="4115CD94" w14:textId="425ABA7F" w:rsidR="00F217D5" w:rsidRDefault="00F217D5" w:rsidP="00F217D5">
      <w:pPr>
        <w:ind w:left="720"/>
        <w:jc w:val="both"/>
      </w:pPr>
      <w:r>
        <w:rPr>
          <w:b/>
        </w:rPr>
        <w:t>Satellite Users</w:t>
      </w:r>
      <w:r w:rsidR="00470574" w:rsidRPr="00470574">
        <w:rPr>
          <w:b/>
        </w:rPr>
        <w:t xml:space="preserve"> </w:t>
      </w:r>
      <w:r w:rsidR="00470574" w:rsidRPr="009534CE">
        <w:rPr>
          <w:b/>
        </w:rPr>
        <w:t>Affected</w:t>
      </w:r>
      <w:r>
        <w:rPr>
          <w:b/>
        </w:rPr>
        <w:t xml:space="preserve"> – </w:t>
      </w:r>
      <w:r>
        <w:t>Provide the number of satellite users affected (if known).</w:t>
      </w:r>
    </w:p>
    <w:p w14:paraId="7C7C7031" w14:textId="77777777" w:rsidR="00F217D5" w:rsidRDefault="00F217D5" w:rsidP="00F217D5">
      <w:pPr>
        <w:ind w:left="720"/>
        <w:jc w:val="both"/>
        <w:rPr>
          <w:b/>
        </w:rPr>
      </w:pPr>
    </w:p>
    <w:p w14:paraId="4CE9084D" w14:textId="77777777" w:rsidR="00F217D5" w:rsidRPr="007A5DC5" w:rsidRDefault="00F217D5" w:rsidP="00F217D5">
      <w:pPr>
        <w:pStyle w:val="StyleJustified"/>
      </w:pPr>
      <w:r>
        <w:rPr>
          <w:b/>
        </w:rPr>
        <w:t xml:space="preserve">Number of </w:t>
      </w:r>
      <w:r w:rsidRPr="009534CE">
        <w:rPr>
          <w:b/>
        </w:rPr>
        <w:t>Affected</w:t>
      </w:r>
    </w:p>
    <w:p w14:paraId="6D2CE5B0" w14:textId="77DAE8D0" w:rsidR="00470574" w:rsidRDefault="00470574" w:rsidP="00470574">
      <w:pPr>
        <w:pStyle w:val="StyleJustified"/>
        <w:ind w:left="720"/>
        <w:jc w:val="left"/>
      </w:pPr>
      <w:r>
        <w:rPr>
          <w:b/>
        </w:rPr>
        <w:t xml:space="preserve">DS3s – </w:t>
      </w:r>
      <w:r>
        <w:t>Provide the number of previously operating DS3s that were affected by the outage and were out of service for 30 or more minutes, regardless of the services carried on the DS3s or the utilization of the DS3s.  DS3s restored to service in fewer than 30 minutes should not be recorded in the box for the number of DS3s.  For example, if an outage initially took 576 DS3s out of service, but 384 were restored to service in less than 30 minutes, and only 192 were out of service for 30 minutes or longer; the number of affected DS3s should be recorded as “192</w:t>
      </w:r>
      <w:r w:rsidR="00B83AC4">
        <w:t>.”</w:t>
      </w:r>
      <w:r>
        <w:t xml:space="preserve">  If some failed DS3s were initially knocked out of service but restored in fewer than 30 minutes, the rapid restoration of those DS3s can be noted in the “Description of Incident” field, but they should not </w:t>
      </w:r>
      <w:r w:rsidR="00B83AC4">
        <w:t xml:space="preserve">be </w:t>
      </w:r>
      <w:r>
        <w:t>counted in the field for number of DS3s affected.</w:t>
      </w:r>
      <w:r>
        <w:br/>
      </w:r>
      <w:r>
        <w:br/>
        <w:t>Count any failed STS3c as 3 DS3s, a failed STS12c as 12 DS3s, etc.</w:t>
      </w:r>
    </w:p>
    <w:p w14:paraId="6E7477A9" w14:textId="77777777" w:rsidR="00470574" w:rsidRDefault="00470574" w:rsidP="00F217D5">
      <w:pPr>
        <w:ind w:left="720"/>
        <w:jc w:val="both"/>
        <w:rPr>
          <w:b/>
        </w:rPr>
      </w:pPr>
    </w:p>
    <w:p w14:paraId="75DFA534" w14:textId="051F8FCD" w:rsidR="002F3AF6" w:rsidRDefault="00470574" w:rsidP="00F217D5">
      <w:pPr>
        <w:ind w:left="720"/>
        <w:jc w:val="both"/>
      </w:pPr>
      <w:r>
        <w:rPr>
          <w:b/>
        </w:rPr>
        <w:t xml:space="preserve">Number of </w:t>
      </w:r>
      <w:r w:rsidR="00431B51">
        <w:rPr>
          <w:b/>
        </w:rPr>
        <w:t xml:space="preserve">Blocked Calls – </w:t>
      </w:r>
      <w:r w:rsidR="00431B51">
        <w:t>Provide the number of blocked calls.</w:t>
      </w:r>
    </w:p>
    <w:p w14:paraId="484CE2F4" w14:textId="77777777" w:rsidR="002F3AF6" w:rsidRDefault="002F3AF6" w:rsidP="00F217D5">
      <w:pPr>
        <w:ind w:left="720"/>
        <w:jc w:val="both"/>
      </w:pPr>
    </w:p>
    <w:p w14:paraId="4773AEE3" w14:textId="0FE8BD7A" w:rsidR="002F3AF6" w:rsidRDefault="00431B51" w:rsidP="00F217D5">
      <w:pPr>
        <w:ind w:left="720"/>
        <w:jc w:val="both"/>
      </w:pPr>
      <w:r w:rsidRPr="002F3AF6">
        <w:rPr>
          <w:i/>
        </w:rPr>
        <w:t>If no calls were blocked</w:t>
      </w:r>
      <w:r>
        <w:t>, please leave the field blank or put 0 down.</w:t>
      </w:r>
    </w:p>
    <w:p w14:paraId="45457006" w14:textId="77777777" w:rsidR="002F3AF6" w:rsidRDefault="002F3AF6" w:rsidP="00F217D5">
      <w:pPr>
        <w:ind w:left="720"/>
        <w:jc w:val="both"/>
      </w:pPr>
    </w:p>
    <w:p w14:paraId="22F05F98" w14:textId="644FC822" w:rsidR="00431B51" w:rsidRDefault="00431B51" w:rsidP="00F217D5">
      <w:pPr>
        <w:ind w:left="720"/>
        <w:jc w:val="both"/>
      </w:pPr>
      <w:r w:rsidRPr="002F3AF6">
        <w:rPr>
          <w:i/>
        </w:rPr>
        <w:t>If blocked call information is available in only one direction for interoffice facilities which handle traffic in both directions</w:t>
      </w:r>
      <w:r w:rsidRPr="007707B9">
        <w:t xml:space="preserve">, the total number of blocked calls shall be estimated as twice the number of blocked calls determined for the available direction. </w:t>
      </w:r>
    </w:p>
    <w:p w14:paraId="7A901A17" w14:textId="77777777" w:rsidR="00431B51" w:rsidRDefault="00431B51" w:rsidP="00431B51">
      <w:pPr>
        <w:ind w:left="720"/>
        <w:jc w:val="both"/>
      </w:pPr>
    </w:p>
    <w:p w14:paraId="0545D653" w14:textId="77777777" w:rsidR="00431B51" w:rsidRDefault="00431B51" w:rsidP="00431B51">
      <w:pPr>
        <w:ind w:left="720"/>
        <w:jc w:val="both"/>
      </w:pPr>
      <w:r w:rsidRPr="002F3AF6">
        <w:rPr>
          <w:i/>
        </w:rPr>
        <w:t>If real time information is not available</w:t>
      </w:r>
      <w:r>
        <w:t>, p</w:t>
      </w:r>
      <w:r w:rsidRPr="007707B9">
        <w:t xml:space="preserve">roviders may </w:t>
      </w:r>
      <w:r>
        <w:t>provide</w:t>
      </w:r>
      <w:r w:rsidRPr="007707B9">
        <w:t xml:space="preserve"> data for the same day(s) of the week and the same time(s) of day as the outage, </w:t>
      </w:r>
      <w:r>
        <w:t>covering</w:t>
      </w:r>
      <w:r w:rsidRPr="007707B9">
        <w:t xml:space="preserve"> a time interval not older than 90 days preceding the onset of the outage</w:t>
      </w:r>
      <w:r>
        <w:t xml:space="preserve"> in an effort</w:t>
      </w:r>
      <w:r w:rsidRPr="007707B9">
        <w:t xml:space="preserve"> to estimate blocked calls. </w:t>
      </w:r>
      <w:r w:rsidR="00C94BFF">
        <w:t xml:space="preserve"> </w:t>
      </w:r>
      <w:r>
        <w:t>In this case, the number of blocked calls reported should be 3 times the historic carried load.</w:t>
      </w:r>
    </w:p>
    <w:p w14:paraId="633BEC44" w14:textId="77777777" w:rsidR="00431B51" w:rsidRDefault="00431B51" w:rsidP="00431B51">
      <w:pPr>
        <w:ind w:left="720"/>
        <w:jc w:val="both"/>
      </w:pPr>
    </w:p>
    <w:p w14:paraId="13E76588" w14:textId="565313E2" w:rsidR="002F3AF6" w:rsidRDefault="00431B51" w:rsidP="00431B51">
      <w:pPr>
        <w:ind w:left="720"/>
        <w:jc w:val="both"/>
      </w:pPr>
      <w:r w:rsidRPr="002F3AF6">
        <w:rPr>
          <w:i/>
        </w:rPr>
        <w:t>If, for whatever reason, real-time and historic carried call load data are unavailable to the provider, even after a detailed investigation</w:t>
      </w:r>
      <w:r w:rsidRPr="00DF1695">
        <w:t xml:space="preserve">, the provider must </w:t>
      </w:r>
      <w:r>
        <w:t>estimate</w:t>
      </w:r>
      <w:r w:rsidRPr="00DF1695">
        <w:t xml:space="preserve"> the carried call load based on data obtained in the time interval between the </w:t>
      </w:r>
      <w:r>
        <w:t>repair</w:t>
      </w:r>
      <w:r w:rsidRPr="00DF1695">
        <w:t xml:space="preserve"> of the outage and the due date for the </w:t>
      </w:r>
      <w:r w:rsidR="00B83AC4">
        <w:t>Final r</w:t>
      </w:r>
      <w:r w:rsidR="00756343">
        <w:t>eport</w:t>
      </w:r>
      <w:r w:rsidRPr="00DF1695">
        <w:t xml:space="preserve">; this data must cover the same day of the week, the same time of day, and the same duration as the outage. </w:t>
      </w:r>
      <w:r w:rsidR="00C94BFF">
        <w:t xml:space="preserve"> </w:t>
      </w:r>
      <w:r w:rsidRPr="00DF1695">
        <w:t>Justification that such data accurately estimates the traffic that would have been carried at the time of the outage must be available on request.</w:t>
      </w:r>
      <w:r w:rsidR="00C94BFF">
        <w:t xml:space="preserve"> </w:t>
      </w:r>
      <w:r>
        <w:t xml:space="preserve"> In this case, the estimate of the number of blocked calls reported should be 3 times carried load.</w:t>
      </w:r>
    </w:p>
    <w:p w14:paraId="3278491C" w14:textId="77777777" w:rsidR="002F3AF6" w:rsidRDefault="002F3AF6" w:rsidP="00431B51">
      <w:pPr>
        <w:ind w:left="720"/>
        <w:jc w:val="both"/>
      </w:pPr>
    </w:p>
    <w:p w14:paraId="0CE3DCCD" w14:textId="7BC59BFD" w:rsidR="00431B51" w:rsidRPr="002F3AF6" w:rsidRDefault="00431B51" w:rsidP="00431B51">
      <w:pPr>
        <w:ind w:left="720"/>
        <w:jc w:val="both"/>
        <w:rPr>
          <w:i/>
        </w:rPr>
      </w:pPr>
      <w:r w:rsidRPr="002F3AF6">
        <w:rPr>
          <w:i/>
        </w:rPr>
        <w:t>The number of blocked calls, if known, must be filled out even if it is not the trigger for an outage being reportable.</w:t>
      </w:r>
    </w:p>
    <w:p w14:paraId="1C9A4DC3" w14:textId="77777777" w:rsidR="00431B51" w:rsidRDefault="00431B51" w:rsidP="00431B51">
      <w:pPr>
        <w:ind w:left="720"/>
        <w:jc w:val="both"/>
      </w:pPr>
    </w:p>
    <w:p w14:paraId="05D6C08A" w14:textId="4C941475" w:rsidR="007A5DC5" w:rsidRDefault="007A5DC5" w:rsidP="00E03C91">
      <w:pPr>
        <w:pStyle w:val="StyleJustified"/>
        <w:ind w:left="720"/>
      </w:pPr>
      <w:r>
        <w:rPr>
          <w:b/>
        </w:rPr>
        <w:t>Real-Time, Historic Check Box -</w:t>
      </w:r>
      <w:r w:rsidR="00742632">
        <w:rPr>
          <w:b/>
        </w:rPr>
        <w:t xml:space="preserve"> </w:t>
      </w:r>
      <w:r>
        <w:t xml:space="preserve">Check </w:t>
      </w:r>
      <w:r w:rsidR="00593784">
        <w:t>whether the number of Blocked C</w:t>
      </w:r>
      <w:r>
        <w:t xml:space="preserve">alls came from real-time data or was based on historic </w:t>
      </w:r>
      <w:r w:rsidR="00593784">
        <w:t xml:space="preserve">loads </w:t>
      </w:r>
      <w:r>
        <w:t xml:space="preserve">carried </w:t>
      </w:r>
      <w:r w:rsidRPr="007707B9">
        <w:t>the same day(s) of the week and the same time(s) of day as the outage</w:t>
      </w:r>
      <w:r>
        <w:t>.</w:t>
      </w:r>
    </w:p>
    <w:p w14:paraId="4E2676E7" w14:textId="77777777" w:rsidR="0068290A" w:rsidRDefault="0068290A" w:rsidP="00593784">
      <w:pPr>
        <w:jc w:val="both"/>
      </w:pPr>
    </w:p>
    <w:p w14:paraId="338A25F6" w14:textId="77777777" w:rsidR="00ED61C0" w:rsidRDefault="00470574" w:rsidP="00742632">
      <w:pPr>
        <w:pStyle w:val="StyleJustified"/>
        <w:ind w:left="720"/>
      </w:pPr>
      <w:r>
        <w:rPr>
          <w:b/>
        </w:rPr>
        <w:t xml:space="preserve">Number of </w:t>
      </w:r>
      <w:r w:rsidR="007A5DC5" w:rsidRPr="00F94DB6">
        <w:rPr>
          <w:b/>
        </w:rPr>
        <w:t>Lost SS7 MTP Messages</w:t>
      </w:r>
      <w:r w:rsidR="007A5DC5">
        <w:t xml:space="preserve"> - In cases of an SS7 outage and where an SS7 provider cannot directly estimate the number of blocked calls, provide the number of real-time lost SS7 MTP messages or the number SS7 MTP messages</w:t>
      </w:r>
      <w:r w:rsidR="00BF18F4">
        <w:t xml:space="preserve"> carried on a historical basis.  </w:t>
      </w:r>
      <w:r w:rsidR="007A5DC5">
        <w:t xml:space="preserve">Historic carried SS7 MTP messages should be for the same day(s) of the week and the same time(s) of day as the outage. </w:t>
      </w:r>
      <w:r w:rsidR="00DF543A">
        <w:t xml:space="preserve"> </w:t>
      </w:r>
      <w:r w:rsidR="007A5DC5">
        <w:t xml:space="preserve">The information </w:t>
      </w:r>
      <w:r w:rsidR="0044741E">
        <w:t xml:space="preserve">should </w:t>
      </w:r>
      <w:r w:rsidR="007A5DC5">
        <w:t xml:space="preserve">not be older than 90 days preceding the onset of the outage. </w:t>
      </w:r>
      <w:r w:rsidR="00DF543A">
        <w:t xml:space="preserve"> </w:t>
      </w:r>
      <w:r w:rsidR="007A5DC5">
        <w:t xml:space="preserve">If the outage does not affect an SS7 network, please leave this field blank. </w:t>
      </w:r>
    </w:p>
    <w:p w14:paraId="6A6749D5" w14:textId="77777777" w:rsidR="00ED61C0" w:rsidRDefault="00ED61C0" w:rsidP="00742632">
      <w:pPr>
        <w:pStyle w:val="StyleJustified"/>
        <w:ind w:left="720"/>
      </w:pPr>
    </w:p>
    <w:p w14:paraId="34AC49B2" w14:textId="575392A3" w:rsidR="007A5DC5" w:rsidRPr="00131E7F" w:rsidRDefault="00ED61C0" w:rsidP="00742632">
      <w:pPr>
        <w:pStyle w:val="StyleJustified"/>
        <w:ind w:left="720"/>
      </w:pPr>
      <w:r w:rsidRPr="00E03C91">
        <w:rPr>
          <w:rStyle w:val="noninputlabel"/>
          <w:b/>
        </w:rPr>
        <w:t>Mobile Switching Center (MSC) Failed</w:t>
      </w:r>
      <w:r>
        <w:rPr>
          <w:rStyle w:val="noninputlabel"/>
        </w:rPr>
        <w:t xml:space="preserve"> – </w:t>
      </w:r>
      <w:r w:rsidR="000512EB">
        <w:rPr>
          <w:rStyle w:val="noninputlabel"/>
        </w:rPr>
        <w:t>Check “Yes” if</w:t>
      </w:r>
      <w:r>
        <w:t xml:space="preserve"> the outage included an MSC failure</w:t>
      </w:r>
      <w:r w:rsidR="000512EB">
        <w:t xml:space="preserve">. </w:t>
      </w:r>
      <w:r w:rsidR="00AF71E3">
        <w:t xml:space="preserve"> </w:t>
      </w:r>
      <w:r w:rsidR="000512EB">
        <w:rPr>
          <w:rStyle w:val="noninputlabel"/>
        </w:rPr>
        <w:t>Check “No” if</w:t>
      </w:r>
      <w:r w:rsidR="000512EB">
        <w:t xml:space="preserve"> the outage did not include an MSC failure. </w:t>
      </w:r>
      <w:r w:rsidR="00AF71E3">
        <w:t xml:space="preserve"> </w:t>
      </w:r>
      <w:r w:rsidR="000512EB">
        <w:t>Check “N/A</w:t>
      </w:r>
      <w:r w:rsidR="00AF71E3">
        <w:t>” if your network does not have MSCs.</w:t>
      </w:r>
    </w:p>
    <w:p w14:paraId="57E983CC" w14:textId="77777777" w:rsidR="003301B3" w:rsidRDefault="003301B3" w:rsidP="006D47B3">
      <w:pPr>
        <w:pStyle w:val="StyleJustified"/>
      </w:pPr>
    </w:p>
    <w:p w14:paraId="347207BF" w14:textId="77777777" w:rsidR="003301B3" w:rsidRDefault="003301B3" w:rsidP="003301B3">
      <w:pPr>
        <w:jc w:val="both"/>
        <w:rPr>
          <w:b/>
        </w:rPr>
      </w:pPr>
      <w:r>
        <w:rPr>
          <w:b/>
        </w:rPr>
        <w:t>Geographic Area Affected</w:t>
      </w:r>
    </w:p>
    <w:p w14:paraId="159FEDAD" w14:textId="4C2EAD40" w:rsidR="003301B3" w:rsidRDefault="003301B3" w:rsidP="003301B3">
      <w:pPr>
        <w:ind w:left="720"/>
        <w:jc w:val="both"/>
      </w:pPr>
      <w:r>
        <w:rPr>
          <w:b/>
        </w:rPr>
        <w:t>State</w:t>
      </w:r>
      <w:r w:rsidR="00470574">
        <w:rPr>
          <w:b/>
        </w:rPr>
        <w:t xml:space="preserve"> Affected</w:t>
      </w:r>
      <w:r>
        <w:rPr>
          <w:b/>
        </w:rPr>
        <w:t xml:space="preserve"> – </w:t>
      </w:r>
      <w:r w:rsidR="005A1D5C">
        <w:t xml:space="preserve">Choose the (primary) state affected by the outage from the scroll down menu.  All 50 states along with the District of Columbia, Virgin Islands, and Puerto Rico are listed.  Outages affecting major parts of more than one state should be listed as “MULTI STATES.”  If an outage occurred outside the 50 states, the District of Columbia, Virgin Islands, and Puerto Rico, please choose “OTHER: OUTSIDE 50 STATE.” </w:t>
      </w:r>
      <w:r w:rsidR="00B83AC4">
        <w:t xml:space="preserve"> </w:t>
      </w:r>
      <w:r w:rsidR="005A1D5C">
        <w:t>Entering a letter in the field will highlight the first state starting with that letter in the list.</w:t>
      </w:r>
    </w:p>
    <w:p w14:paraId="336DBDAC" w14:textId="77777777" w:rsidR="007503BF" w:rsidRDefault="007503BF" w:rsidP="003301B3">
      <w:pPr>
        <w:ind w:left="720"/>
        <w:jc w:val="both"/>
        <w:rPr>
          <w:b/>
        </w:rPr>
      </w:pPr>
    </w:p>
    <w:p w14:paraId="14122F54" w14:textId="27FC893E" w:rsidR="003301B3" w:rsidRDefault="003301B3" w:rsidP="003301B3">
      <w:pPr>
        <w:ind w:left="720"/>
        <w:jc w:val="both"/>
      </w:pPr>
      <w:r>
        <w:rPr>
          <w:b/>
        </w:rPr>
        <w:t>City</w:t>
      </w:r>
      <w:r w:rsidR="00470574" w:rsidRPr="00470574">
        <w:rPr>
          <w:b/>
        </w:rPr>
        <w:t xml:space="preserve"> </w:t>
      </w:r>
      <w:r w:rsidR="00470574">
        <w:rPr>
          <w:b/>
        </w:rPr>
        <w:t>Affected</w:t>
      </w:r>
      <w:r>
        <w:rPr>
          <w:b/>
        </w:rPr>
        <w:t xml:space="preserve"> – </w:t>
      </w:r>
      <w:r w:rsidR="00CA55CF">
        <w:t xml:space="preserve">Provide </w:t>
      </w:r>
      <w:r>
        <w:t>the (primary) city affected.</w:t>
      </w:r>
      <w:r w:rsidR="00593784">
        <w:t xml:space="preserve">  Please do NOT enter the state in this box.  </w:t>
      </w:r>
    </w:p>
    <w:p w14:paraId="18AE53B4" w14:textId="77777777" w:rsidR="003301B3" w:rsidRDefault="003301B3" w:rsidP="003301B3">
      <w:pPr>
        <w:ind w:left="720"/>
        <w:jc w:val="both"/>
      </w:pPr>
    </w:p>
    <w:p w14:paraId="72CDDDFB" w14:textId="31E473C0" w:rsidR="007503BF" w:rsidRPr="007503BF" w:rsidRDefault="007503BF" w:rsidP="003301B3">
      <w:pPr>
        <w:ind w:left="720"/>
        <w:jc w:val="both"/>
      </w:pPr>
      <w:r w:rsidRPr="007503BF">
        <w:rPr>
          <w:rStyle w:val="formlabel"/>
          <w:b/>
        </w:rPr>
        <w:t xml:space="preserve">More Complete Description of Geographic Area </w:t>
      </w:r>
      <w:r w:rsidR="00470574">
        <w:rPr>
          <w:b/>
        </w:rPr>
        <w:t>Affected</w:t>
      </w:r>
      <w:r w:rsidR="00470574" w:rsidRPr="007503BF" w:rsidDel="00470574">
        <w:rPr>
          <w:rStyle w:val="formlabel"/>
          <w:b/>
        </w:rPr>
        <w:t xml:space="preserve"> </w:t>
      </w:r>
      <w:r>
        <w:rPr>
          <w:rStyle w:val="formlabel"/>
          <w:b/>
        </w:rPr>
        <w:t>–</w:t>
      </w:r>
      <w:r w:rsidR="007A5DC5">
        <w:rPr>
          <w:rStyle w:val="formlabel"/>
          <w:b/>
        </w:rPr>
        <w:t xml:space="preserve"> </w:t>
      </w:r>
      <w:r w:rsidR="007A5DC5">
        <w:rPr>
          <w:rStyle w:val="formlabel"/>
        </w:rPr>
        <w:t>P</w:t>
      </w:r>
      <w:r>
        <w:rPr>
          <w:rStyle w:val="formlabel"/>
        </w:rPr>
        <w:t xml:space="preserve">rovide a more complete description of the geographical area of the outage. </w:t>
      </w:r>
      <w:r w:rsidR="00AF71E3">
        <w:rPr>
          <w:rStyle w:val="formlabel"/>
        </w:rPr>
        <w:t xml:space="preserve"> </w:t>
      </w:r>
      <w:r>
        <w:rPr>
          <w:rStyle w:val="formlabel"/>
        </w:rPr>
        <w:t xml:space="preserve">In particular, for </w:t>
      </w:r>
      <w:r w:rsidR="00B83AC4">
        <w:rPr>
          <w:rStyle w:val="formlabel"/>
        </w:rPr>
        <w:t>“</w:t>
      </w:r>
      <w:r w:rsidR="005A1D5C">
        <w:rPr>
          <w:rStyle w:val="formlabel"/>
        </w:rPr>
        <w:t>MULTI STATES”</w:t>
      </w:r>
      <w:r w:rsidR="00593784">
        <w:rPr>
          <w:rStyle w:val="formlabel"/>
        </w:rPr>
        <w:t xml:space="preserve"> </w:t>
      </w:r>
      <w:r>
        <w:rPr>
          <w:rStyle w:val="formlabel"/>
        </w:rPr>
        <w:t xml:space="preserve">outages, it is important to list the states affected.  For outages affecting </w:t>
      </w:r>
      <w:r w:rsidR="00DE468F">
        <w:rPr>
          <w:rStyle w:val="formlabel"/>
        </w:rPr>
        <w:t>more than one</w:t>
      </w:r>
      <w:r>
        <w:rPr>
          <w:rStyle w:val="formlabel"/>
        </w:rPr>
        <w:t xml:space="preserve"> communit</w:t>
      </w:r>
      <w:r w:rsidR="00DE468F">
        <w:rPr>
          <w:rStyle w:val="formlabel"/>
        </w:rPr>
        <w:t>y, it is important to describe actual communities affected.</w:t>
      </w:r>
      <w:r w:rsidR="00012D07">
        <w:rPr>
          <w:rStyle w:val="formlabel"/>
        </w:rPr>
        <w:t xml:space="preserve"> </w:t>
      </w:r>
      <w:r w:rsidR="00AF71E3">
        <w:rPr>
          <w:rStyle w:val="formlabel"/>
        </w:rPr>
        <w:t xml:space="preserve"> </w:t>
      </w:r>
      <w:r w:rsidR="00012D07">
        <w:rPr>
          <w:rStyle w:val="formlabel"/>
        </w:rPr>
        <w:t>Include CLLI</w:t>
      </w:r>
      <w:r w:rsidR="009621AF">
        <w:rPr>
          <w:rStyle w:val="formlabel"/>
        </w:rPr>
        <w:t xml:space="preserve"> code</w:t>
      </w:r>
      <w:r w:rsidR="00012D07">
        <w:rPr>
          <w:rStyle w:val="formlabel"/>
        </w:rPr>
        <w:t>s if applicable.</w:t>
      </w:r>
    </w:p>
    <w:p w14:paraId="5EC9CBDC" w14:textId="77777777" w:rsidR="003301B3" w:rsidRPr="007503BF" w:rsidRDefault="003301B3" w:rsidP="003301B3">
      <w:pPr>
        <w:jc w:val="both"/>
        <w:rPr>
          <w:b/>
        </w:rPr>
      </w:pPr>
    </w:p>
    <w:p w14:paraId="7E9EA37D" w14:textId="4571E058" w:rsidR="003301B3" w:rsidRDefault="003301B3" w:rsidP="006D47B3">
      <w:pPr>
        <w:pStyle w:val="StyleJustified"/>
      </w:pPr>
      <w:r w:rsidRPr="006B026D">
        <w:rPr>
          <w:b/>
        </w:rPr>
        <w:t>Description of Incident</w:t>
      </w:r>
      <w:r>
        <w:rPr>
          <w:b/>
        </w:rPr>
        <w:t xml:space="preserve"> -</w:t>
      </w:r>
      <w:r w:rsidRPr="00C132D1">
        <w:t xml:space="preserve"> </w:t>
      </w:r>
      <w:r w:rsidR="00CA55CF">
        <w:t>P</w:t>
      </w:r>
      <w:r>
        <w:t xml:space="preserve">rovide a narrative </w:t>
      </w:r>
      <w:r w:rsidR="00DF543A">
        <w:t xml:space="preserve">that </w:t>
      </w:r>
      <w:r>
        <w:t xml:space="preserve">describes the sequence of events leading up to the incident, </w:t>
      </w:r>
      <w:r w:rsidR="00CA55CF">
        <w:t xml:space="preserve">the </w:t>
      </w:r>
      <w:r>
        <w:t xml:space="preserve">steps taken to try and resolve the incident once it had occurred, and the action(s) </w:t>
      </w:r>
      <w:r w:rsidR="00DF543A">
        <w:t xml:space="preserve">that </w:t>
      </w:r>
      <w:r>
        <w:t xml:space="preserve">finally </w:t>
      </w:r>
      <w:r w:rsidR="00DF543A">
        <w:t xml:space="preserve">resolved </w:t>
      </w:r>
      <w:r>
        <w:t>the incident.</w:t>
      </w:r>
      <w:r w:rsidR="00CA55CF">
        <w:t xml:space="preserve"> </w:t>
      </w:r>
      <w:r w:rsidR="00DF543A">
        <w:t xml:space="preserve"> </w:t>
      </w:r>
      <w:r w:rsidR="00CA55CF">
        <w:t>This is for the reader to better understand what happened.</w:t>
      </w:r>
      <w:r w:rsidR="00DF543A">
        <w:t xml:space="preserve"> </w:t>
      </w:r>
      <w:r>
        <w:t xml:space="preserve"> Include any factors </w:t>
      </w:r>
      <w:r w:rsidR="00DF543A">
        <w:t xml:space="preserve">that </w:t>
      </w:r>
      <w:r>
        <w:t xml:space="preserve">may have contributed to the duration of the incident, "quick fix" actions </w:t>
      </w:r>
      <w:r w:rsidR="00DF543A">
        <w:t>that</w:t>
      </w:r>
      <w:r>
        <w:t xml:space="preserve"> may have resolved </w:t>
      </w:r>
      <w:r w:rsidR="00593784">
        <w:t xml:space="preserve">or at least mitigated </w:t>
      </w:r>
      <w:r>
        <w:t xml:space="preserve">the immediate problem but were not the final, long-term solution, and any other contributing factors.  </w:t>
      </w:r>
      <w:r w:rsidR="00947FEB">
        <w:t>The description should be sufficiently detailed to allow the reader</w:t>
      </w:r>
      <w:r w:rsidR="00CA55CF">
        <w:t xml:space="preserve"> </w:t>
      </w:r>
      <w:r w:rsidR="00BF18F4">
        <w:t>to reach</w:t>
      </w:r>
      <w:r w:rsidR="00947FEB">
        <w:t xml:space="preserve"> the same conclusions as the writer as to the Direct Cause and Root Cause of the incident.</w:t>
      </w:r>
      <w:r w:rsidR="00AF44B0">
        <w:t xml:space="preserve"> </w:t>
      </w:r>
    </w:p>
    <w:p w14:paraId="26F2FA2F" w14:textId="77777777" w:rsidR="0079344D" w:rsidRDefault="0079344D" w:rsidP="006D47B3">
      <w:pPr>
        <w:pStyle w:val="StyleJustified"/>
      </w:pPr>
    </w:p>
    <w:p w14:paraId="527495A5" w14:textId="77777777" w:rsidR="0024214E" w:rsidRDefault="0024214E" w:rsidP="006D47B3">
      <w:pPr>
        <w:pStyle w:val="StyleJustified"/>
        <w:rPr>
          <w:rStyle w:val="formlabel"/>
        </w:rPr>
      </w:pPr>
      <w:r w:rsidRPr="0024214E">
        <w:rPr>
          <w:rStyle w:val="formlabel"/>
          <w:b/>
        </w:rPr>
        <w:t>Description of the Cause(s) of the Outage</w:t>
      </w:r>
      <w:r>
        <w:rPr>
          <w:rStyle w:val="formlabel"/>
          <w:b/>
        </w:rPr>
        <w:t xml:space="preserve"> – </w:t>
      </w:r>
      <w:r w:rsidR="00CA55CF">
        <w:rPr>
          <w:rStyle w:val="formlabel"/>
        </w:rPr>
        <w:t>P</w:t>
      </w:r>
      <w:r w:rsidRPr="0024214E">
        <w:rPr>
          <w:rStyle w:val="formlabel"/>
        </w:rPr>
        <w:t>rovide</w:t>
      </w:r>
      <w:r>
        <w:rPr>
          <w:rStyle w:val="formlabel"/>
          <w:b/>
        </w:rPr>
        <w:t xml:space="preserve"> </w:t>
      </w:r>
      <w:r w:rsidRPr="0024214E">
        <w:rPr>
          <w:rStyle w:val="formlabel"/>
        </w:rPr>
        <w:t>a text description of all the causes of the outage</w:t>
      </w:r>
      <w:r>
        <w:rPr>
          <w:rStyle w:val="formlabel"/>
        </w:rPr>
        <w:t xml:space="preserve">. </w:t>
      </w:r>
      <w:r w:rsidR="00DF543A">
        <w:rPr>
          <w:rStyle w:val="formlabel"/>
        </w:rPr>
        <w:t xml:space="preserve"> </w:t>
      </w:r>
      <w:r>
        <w:rPr>
          <w:rStyle w:val="formlabel"/>
        </w:rPr>
        <w:t xml:space="preserve">This text should be in the </w:t>
      </w:r>
      <w:r w:rsidR="00F1198C">
        <w:rPr>
          <w:rStyle w:val="formlabel"/>
        </w:rPr>
        <w:t xml:space="preserve">inputter’s </w:t>
      </w:r>
      <w:r>
        <w:rPr>
          <w:rStyle w:val="formlabel"/>
        </w:rPr>
        <w:t>own words and should not use the words in the pull-down menus</w:t>
      </w:r>
      <w:r w:rsidR="006C03D3">
        <w:rPr>
          <w:rStyle w:val="formlabel"/>
        </w:rPr>
        <w:t xml:space="preserve"> for Direct Cause or Root Cause</w:t>
      </w:r>
      <w:r>
        <w:rPr>
          <w:rStyle w:val="formlabel"/>
        </w:rPr>
        <w:t xml:space="preserve">. </w:t>
      </w:r>
    </w:p>
    <w:p w14:paraId="5D9DBA19" w14:textId="77777777" w:rsidR="0024214E" w:rsidRDefault="0024214E" w:rsidP="006D47B3">
      <w:pPr>
        <w:pStyle w:val="StyleJustified"/>
        <w:rPr>
          <w:rStyle w:val="formlabel"/>
        </w:rPr>
      </w:pPr>
    </w:p>
    <w:p w14:paraId="06F94526" w14:textId="7627FD4A" w:rsidR="0024214E" w:rsidRDefault="0024214E" w:rsidP="006D47B3">
      <w:pPr>
        <w:pStyle w:val="StyleJustified"/>
        <w:rPr>
          <w:rStyle w:val="formlabel"/>
        </w:rPr>
      </w:pPr>
      <w:r w:rsidRPr="0024214E">
        <w:rPr>
          <w:rStyle w:val="formlabel"/>
          <w:b/>
        </w:rPr>
        <w:t>Direct Cause: The direct cause is the immediate event that results in an outage</w:t>
      </w:r>
      <w:r>
        <w:rPr>
          <w:rStyle w:val="formlabel"/>
          <w:b/>
        </w:rPr>
        <w:t xml:space="preserve"> – </w:t>
      </w:r>
      <w:r w:rsidR="00EF7253">
        <w:rPr>
          <w:rStyle w:val="formlabel"/>
        </w:rPr>
        <w:t>S</w:t>
      </w:r>
      <w:r>
        <w:rPr>
          <w:rStyle w:val="formlabel"/>
        </w:rPr>
        <w:t xml:space="preserve">croll down the menu and </w:t>
      </w:r>
      <w:r w:rsidR="00EF7253">
        <w:rPr>
          <w:rStyle w:val="formlabel"/>
        </w:rPr>
        <w:t xml:space="preserve">choose </w:t>
      </w:r>
      <w:r>
        <w:rPr>
          <w:rStyle w:val="formlabel"/>
        </w:rPr>
        <w:t>the direct cause</w:t>
      </w:r>
      <w:r w:rsidR="00947FEB">
        <w:rPr>
          <w:rStyle w:val="formlabel"/>
        </w:rPr>
        <w:t xml:space="preserve"> that </w:t>
      </w:r>
      <w:r w:rsidR="00EF7253">
        <w:rPr>
          <w:rStyle w:val="formlabel"/>
        </w:rPr>
        <w:t>is the most accurate</w:t>
      </w:r>
      <w:r w:rsidR="00947FEB">
        <w:rPr>
          <w:rStyle w:val="formlabel"/>
        </w:rPr>
        <w:t xml:space="preserve">. </w:t>
      </w:r>
      <w:r w:rsidR="00DF543A">
        <w:rPr>
          <w:rStyle w:val="formlabel"/>
        </w:rPr>
        <w:t xml:space="preserve"> </w:t>
      </w:r>
      <w:r w:rsidR="00947FEB">
        <w:rPr>
          <w:rStyle w:val="formlabel"/>
        </w:rPr>
        <w:t>The direct cause is the event, action</w:t>
      </w:r>
      <w:r w:rsidR="00EF7253">
        <w:rPr>
          <w:rStyle w:val="formlabel"/>
        </w:rPr>
        <w:t>,</w:t>
      </w:r>
      <w:r w:rsidR="00947FEB">
        <w:rPr>
          <w:rStyle w:val="formlabel"/>
        </w:rPr>
        <w:t xml:space="preserve"> or procedure that triggered the outage. </w:t>
      </w:r>
      <w:r w:rsidR="00DF543A">
        <w:rPr>
          <w:rStyle w:val="formlabel"/>
        </w:rPr>
        <w:t xml:space="preserve"> </w:t>
      </w:r>
      <w:hyperlink w:anchor="_Descriptions_of_Root" w:history="1">
        <w:r w:rsidR="00353D7F" w:rsidRPr="00AF71E3">
          <w:rPr>
            <w:rStyle w:val="Hyperlink"/>
          </w:rPr>
          <w:t xml:space="preserve">Section </w:t>
        </w:r>
        <w:r w:rsidR="00D252E9" w:rsidRPr="00AF71E3">
          <w:rPr>
            <w:rStyle w:val="Hyperlink"/>
          </w:rPr>
          <w:t>4</w:t>
        </w:r>
      </w:hyperlink>
      <w:r w:rsidR="00947FEB">
        <w:rPr>
          <w:rStyle w:val="formlabel"/>
        </w:rPr>
        <w:t xml:space="preserve"> </w:t>
      </w:r>
      <w:r w:rsidR="00D252E9">
        <w:rPr>
          <w:rStyle w:val="formlabel"/>
        </w:rPr>
        <w:t>provides</w:t>
      </w:r>
      <w:r w:rsidR="00947FEB">
        <w:rPr>
          <w:rStyle w:val="formlabel"/>
        </w:rPr>
        <w:t xml:space="preserve"> a complete description of each of the direct causes.  For example, a cable cut </w:t>
      </w:r>
      <w:r w:rsidR="00012D07">
        <w:rPr>
          <w:rStyle w:val="formlabel"/>
        </w:rPr>
        <w:t>could be</w:t>
      </w:r>
      <w:r w:rsidR="00947FEB">
        <w:rPr>
          <w:rStyle w:val="formlabel"/>
        </w:rPr>
        <w:t xml:space="preserve"> the triggering event or direct cause </w:t>
      </w:r>
      <w:r w:rsidR="00593784">
        <w:rPr>
          <w:rStyle w:val="formlabel"/>
        </w:rPr>
        <w:t xml:space="preserve">of an outage whose </w:t>
      </w:r>
      <w:r w:rsidR="00947FEB">
        <w:rPr>
          <w:rStyle w:val="formlabel"/>
        </w:rPr>
        <w:t xml:space="preserve">root cause </w:t>
      </w:r>
      <w:r w:rsidR="00593784">
        <w:rPr>
          <w:rStyle w:val="formlabel"/>
        </w:rPr>
        <w:t xml:space="preserve">is </w:t>
      </w:r>
      <w:r w:rsidR="00947FEB">
        <w:rPr>
          <w:rStyle w:val="formlabel"/>
        </w:rPr>
        <w:t>lack of diversity.</w:t>
      </w:r>
    </w:p>
    <w:p w14:paraId="23DE8425" w14:textId="77777777" w:rsidR="00947FEB" w:rsidRDefault="00947FEB" w:rsidP="006D47B3">
      <w:pPr>
        <w:pStyle w:val="StyleJustified"/>
        <w:rPr>
          <w:rStyle w:val="formlabel"/>
        </w:rPr>
      </w:pPr>
    </w:p>
    <w:p w14:paraId="2A8041E8" w14:textId="5B09F59E" w:rsidR="00E1007C" w:rsidRDefault="00947FEB" w:rsidP="006D47B3">
      <w:pPr>
        <w:pStyle w:val="StyleJustified"/>
        <w:rPr>
          <w:rStyle w:val="formlabel"/>
        </w:rPr>
      </w:pPr>
      <w:r w:rsidRPr="00947FEB">
        <w:rPr>
          <w:rStyle w:val="formlabel"/>
          <w:b/>
        </w:rPr>
        <w:t xml:space="preserve">Root Cause: </w:t>
      </w:r>
      <w:r w:rsidR="00DF543A">
        <w:rPr>
          <w:rStyle w:val="formlabel"/>
          <w:b/>
        </w:rPr>
        <w:t xml:space="preserve"> </w:t>
      </w:r>
      <w:r w:rsidRPr="00947FEB">
        <w:rPr>
          <w:rStyle w:val="formlabel"/>
          <w:b/>
        </w:rPr>
        <w:t>The root cause is the underlying reason why the outage occurred</w:t>
      </w:r>
      <w:r w:rsidR="006C03D3">
        <w:rPr>
          <w:rStyle w:val="formlabel"/>
          <w:b/>
        </w:rPr>
        <w:t xml:space="preserve"> or why the outage was reportable</w:t>
      </w:r>
      <w:r w:rsidR="000A28E8" w:rsidRPr="000A28E8">
        <w:rPr>
          <w:rStyle w:val="formlabel"/>
          <w:b/>
        </w:rPr>
        <w:t xml:space="preserve"> </w:t>
      </w:r>
      <w:r w:rsidR="000A28E8">
        <w:rPr>
          <w:rStyle w:val="formlabel"/>
          <w:b/>
        </w:rPr>
        <w:t xml:space="preserve">– </w:t>
      </w:r>
      <w:r w:rsidR="006C03D3">
        <w:rPr>
          <w:rStyle w:val="formlabel"/>
        </w:rPr>
        <w:t xml:space="preserve"> </w:t>
      </w:r>
      <w:r w:rsidR="00610119">
        <w:rPr>
          <w:rStyle w:val="formlabel"/>
        </w:rPr>
        <w:t>S</w:t>
      </w:r>
      <w:r w:rsidR="00E1007C">
        <w:rPr>
          <w:rStyle w:val="formlabel"/>
        </w:rPr>
        <w:t xml:space="preserve">croll down the menu and </w:t>
      </w:r>
      <w:r w:rsidR="002D745A">
        <w:rPr>
          <w:rStyle w:val="formlabel"/>
        </w:rPr>
        <w:t xml:space="preserve">choose </w:t>
      </w:r>
      <w:r w:rsidR="00E1007C">
        <w:rPr>
          <w:rStyle w:val="formlabel"/>
        </w:rPr>
        <w:t>the root cause that best</w:t>
      </w:r>
      <w:r w:rsidR="00610119">
        <w:rPr>
          <w:rStyle w:val="formlabel"/>
        </w:rPr>
        <w:t xml:space="preserve"> fits</w:t>
      </w:r>
      <w:r w:rsidR="00E1007C">
        <w:rPr>
          <w:rStyle w:val="formlabel"/>
        </w:rPr>
        <w:t xml:space="preserve">. </w:t>
      </w:r>
      <w:r w:rsidR="00DF543A">
        <w:rPr>
          <w:rStyle w:val="formlabel"/>
        </w:rPr>
        <w:t xml:space="preserve"> </w:t>
      </w:r>
      <w:r>
        <w:t xml:space="preserve">Root Cause is the key problem which once identified </w:t>
      </w:r>
      <w:r w:rsidR="00E1007C">
        <w:t>and</w:t>
      </w:r>
      <w:r>
        <w:t xml:space="preserve"> corrected</w:t>
      </w:r>
      <w:r w:rsidR="00610119">
        <w:t xml:space="preserve"> will</w:t>
      </w:r>
      <w:r w:rsidR="00E1007C">
        <w:t xml:space="preserve"> </w:t>
      </w:r>
      <w:r>
        <w:t xml:space="preserve">prevent the same or a similar problem from recurring. </w:t>
      </w:r>
      <w:r w:rsidR="00CD2A46">
        <w:t xml:space="preserve"> </w:t>
      </w:r>
      <w:r w:rsidR="00610119">
        <w:t xml:space="preserve">With </w:t>
      </w:r>
      <w:r>
        <w:t>today's technology, two or more problems may be closely linked and require detailed investigation.</w:t>
      </w:r>
      <w:r w:rsidR="00CD2A46">
        <w:t xml:space="preserve"> </w:t>
      </w:r>
      <w:r>
        <w:t xml:space="preserve"> However, in any single incident there should be only one </w:t>
      </w:r>
      <w:r w:rsidR="00E1007C">
        <w:t xml:space="preserve">primary cause - the </w:t>
      </w:r>
      <w:r>
        <w:t xml:space="preserve">Root Cause. </w:t>
      </w:r>
      <w:r w:rsidR="00CD2A46">
        <w:t xml:space="preserve"> </w:t>
      </w:r>
      <w:hyperlink w:anchor="_Descriptions_of_Root" w:history="1">
        <w:r w:rsidR="00D252E9" w:rsidRPr="00AF71E3">
          <w:rPr>
            <w:rStyle w:val="Hyperlink"/>
          </w:rPr>
          <w:t>Section 4</w:t>
        </w:r>
      </w:hyperlink>
      <w:r w:rsidR="00D252E9">
        <w:rPr>
          <w:rStyle w:val="formlabel"/>
        </w:rPr>
        <w:t xml:space="preserve"> provides </w:t>
      </w:r>
      <w:r w:rsidR="00E1007C">
        <w:rPr>
          <w:rStyle w:val="formlabel"/>
        </w:rPr>
        <w:t xml:space="preserve">a complete description of each root cause.  For example, a </w:t>
      </w:r>
      <w:r w:rsidR="00E1007C" w:rsidRPr="00610119">
        <w:rPr>
          <w:rStyle w:val="formlabel"/>
        </w:rPr>
        <w:t>cable cut</w:t>
      </w:r>
      <w:r w:rsidR="00131157">
        <w:rPr>
          <w:rStyle w:val="formlabel"/>
        </w:rPr>
        <w:t xml:space="preserve"> from</w:t>
      </w:r>
      <w:r w:rsidR="00E1007C" w:rsidRPr="00610119">
        <w:rPr>
          <w:rStyle w:val="formlabel"/>
        </w:rPr>
        <w:t xml:space="preserve"> </w:t>
      </w:r>
      <w:r w:rsidR="00012D07" w:rsidRPr="00610119">
        <w:rPr>
          <w:rStyle w:val="formlabel"/>
        </w:rPr>
        <w:t>improper marking</w:t>
      </w:r>
      <w:r w:rsidR="00012D07">
        <w:rPr>
          <w:rStyle w:val="formlabel"/>
        </w:rPr>
        <w:t xml:space="preserve"> could be</w:t>
      </w:r>
      <w:r w:rsidR="00E1007C">
        <w:rPr>
          <w:rStyle w:val="formlabel"/>
        </w:rPr>
        <w:t xml:space="preserve"> the triggering event or direct cause but the real cause </w:t>
      </w:r>
      <w:r w:rsidR="00F5549A">
        <w:rPr>
          <w:rStyle w:val="formlabel"/>
        </w:rPr>
        <w:t>(</w:t>
      </w:r>
      <w:r w:rsidR="00E1007C">
        <w:rPr>
          <w:rStyle w:val="formlabel"/>
        </w:rPr>
        <w:t>root cause</w:t>
      </w:r>
      <w:r w:rsidR="00F5549A">
        <w:rPr>
          <w:rStyle w:val="formlabel"/>
        </w:rPr>
        <w:t>)</w:t>
      </w:r>
      <w:r w:rsidR="00E1007C">
        <w:rPr>
          <w:rStyle w:val="formlabel"/>
        </w:rPr>
        <w:t xml:space="preserve"> may be lack of diversity.</w:t>
      </w:r>
    </w:p>
    <w:p w14:paraId="156D192E" w14:textId="77777777" w:rsidR="0024214E" w:rsidRDefault="0024214E" w:rsidP="006D47B3">
      <w:pPr>
        <w:pStyle w:val="StyleJustified"/>
      </w:pPr>
    </w:p>
    <w:p w14:paraId="156BC085" w14:textId="08BD1F8E" w:rsidR="00E1007C" w:rsidRDefault="00E1007C" w:rsidP="006D47B3">
      <w:pPr>
        <w:pStyle w:val="StyleJustified"/>
      </w:pPr>
      <w:r w:rsidRPr="00E1007C">
        <w:rPr>
          <w:b/>
        </w:rPr>
        <w:t xml:space="preserve">Contributing Factors </w:t>
      </w:r>
      <w:r>
        <w:rPr>
          <w:b/>
        </w:rPr>
        <w:t xml:space="preserve">– </w:t>
      </w:r>
      <w:r w:rsidR="00F5549A">
        <w:rPr>
          <w:rStyle w:val="formlabel"/>
        </w:rPr>
        <w:t>S</w:t>
      </w:r>
      <w:r>
        <w:rPr>
          <w:rStyle w:val="formlabel"/>
        </w:rPr>
        <w:t xml:space="preserve">croll down the menu and </w:t>
      </w:r>
      <w:r w:rsidR="002D745A">
        <w:rPr>
          <w:rStyle w:val="formlabel"/>
        </w:rPr>
        <w:t xml:space="preserve">choose </w:t>
      </w:r>
      <w:r>
        <w:rPr>
          <w:rStyle w:val="formlabel"/>
        </w:rPr>
        <w:t>the contributing factors that best</w:t>
      </w:r>
      <w:r w:rsidR="00F5549A">
        <w:rPr>
          <w:rStyle w:val="formlabel"/>
        </w:rPr>
        <w:t xml:space="preserve"> fit</w:t>
      </w:r>
      <w:r w:rsidR="00F1198C">
        <w:rPr>
          <w:rStyle w:val="formlabel"/>
        </w:rPr>
        <w:t>, if applicable</w:t>
      </w:r>
      <w:r>
        <w:rPr>
          <w:rStyle w:val="formlabel"/>
        </w:rPr>
        <w:t xml:space="preserve">. </w:t>
      </w:r>
      <w:r w:rsidR="00CD2A46">
        <w:rPr>
          <w:rStyle w:val="formlabel"/>
        </w:rPr>
        <w:t xml:space="preserve"> </w:t>
      </w:r>
      <w:r>
        <w:t>Contributing factors are problems or causes that are closely linked to the outage.</w:t>
      </w:r>
      <w:r w:rsidR="00AF71E3">
        <w:t xml:space="preserve"> </w:t>
      </w:r>
      <w:r>
        <w:t xml:space="preserve"> Often if a contributing factor </w:t>
      </w:r>
      <w:r w:rsidR="00D64C5B">
        <w:t xml:space="preserve">was </w:t>
      </w:r>
      <w:r>
        <w:t>addressed</w:t>
      </w:r>
      <w:r w:rsidR="00F5549A">
        <w:t xml:space="preserve"> beforehand</w:t>
      </w:r>
      <w:r>
        <w:t>, the outage could</w:t>
      </w:r>
      <w:r w:rsidR="00F5549A">
        <w:t xml:space="preserve"> have</w:t>
      </w:r>
      <w:r>
        <w:t xml:space="preserve"> be</w:t>
      </w:r>
      <w:r w:rsidR="00F5549A">
        <w:t>en</w:t>
      </w:r>
      <w:r>
        <w:t xml:space="preserve"> prevented</w:t>
      </w:r>
      <w:r w:rsidR="009534CE" w:rsidRPr="009534CE">
        <w:t xml:space="preserve"> </w:t>
      </w:r>
      <w:r w:rsidR="009534CE">
        <w:t>or the effect of the outage would have been reduced or eliminated.</w:t>
      </w:r>
      <w:r>
        <w:t xml:space="preserve"> </w:t>
      </w:r>
      <w:r w:rsidR="00CD2A46">
        <w:t xml:space="preserve"> </w:t>
      </w:r>
      <w:r>
        <w:t>The form allows two contributing factors</w:t>
      </w:r>
      <w:r w:rsidR="00DB3A64">
        <w:t xml:space="preserve">, for which there are complete descriptions in </w:t>
      </w:r>
      <w:hyperlink w:anchor="_Descriptions_of_Root" w:history="1">
        <w:r w:rsidR="00DB3A64" w:rsidRPr="00AF71E3">
          <w:rPr>
            <w:rStyle w:val="Hyperlink"/>
          </w:rPr>
          <w:t xml:space="preserve">Section </w:t>
        </w:r>
        <w:r w:rsidR="00D252E9" w:rsidRPr="00AF71E3">
          <w:rPr>
            <w:rStyle w:val="Hyperlink"/>
          </w:rPr>
          <w:t>4</w:t>
        </w:r>
      </w:hyperlink>
      <w:r>
        <w:t>.</w:t>
      </w:r>
    </w:p>
    <w:p w14:paraId="61C57ABE" w14:textId="77777777" w:rsidR="00E1007C" w:rsidRDefault="00E1007C" w:rsidP="006D47B3">
      <w:pPr>
        <w:pStyle w:val="StyleJustified"/>
      </w:pPr>
    </w:p>
    <w:p w14:paraId="7002AF5A" w14:textId="28AE7B4F" w:rsidR="00E1007C" w:rsidRDefault="002B337F" w:rsidP="006D47B3">
      <w:pPr>
        <w:pStyle w:val="StyleJustified"/>
      </w:pPr>
      <w:r>
        <w:rPr>
          <w:b/>
        </w:rPr>
        <w:t>Lack of Diversity</w:t>
      </w:r>
      <w:r w:rsidR="002D1C24">
        <w:rPr>
          <w:b/>
        </w:rPr>
        <w:t xml:space="preserve">– </w:t>
      </w:r>
      <w:r w:rsidR="00131157">
        <w:t>Check “Yes” if</w:t>
      </w:r>
      <w:r w:rsidR="00131157" w:rsidRPr="002D1C24">
        <w:t xml:space="preserve"> </w:t>
      </w:r>
      <w:r w:rsidR="002D1C24" w:rsidRPr="002D1C24">
        <w:t>lack of diversity contributed to or caused the outage</w:t>
      </w:r>
      <w:r w:rsidR="002D1C24">
        <w:t>.</w:t>
      </w:r>
      <w:r w:rsidR="00CD2A46">
        <w:t xml:space="preserve"> </w:t>
      </w:r>
      <w:r w:rsidR="007E7801">
        <w:t xml:space="preserve"> </w:t>
      </w:r>
      <w:r w:rsidR="00131157">
        <w:t xml:space="preserve">Otherwise, check “No.” </w:t>
      </w:r>
      <w:r w:rsidR="006A678F">
        <w:t xml:space="preserve">If </w:t>
      </w:r>
      <w:r w:rsidR="007E7801">
        <w:t>Best Practices related to diversity are discussed in any of the Best Practice fields</w:t>
      </w:r>
      <w:r w:rsidR="006A678F">
        <w:t>,</w:t>
      </w:r>
      <w:r w:rsidR="007E7801">
        <w:t xml:space="preserve"> or if </w:t>
      </w:r>
      <w:r w:rsidR="006A678F">
        <w:t xml:space="preserve">the </w:t>
      </w:r>
      <w:r w:rsidR="007E7801">
        <w:t xml:space="preserve">lack of diversity is listed as a root cause or contributing factor to the outage, then </w:t>
      </w:r>
      <w:r>
        <w:t xml:space="preserve">this field should be marked “Yes”. </w:t>
      </w:r>
      <w:r w:rsidR="006A678F">
        <w:t xml:space="preserve">In general, determine whether engineering standards for diversity are being followed. </w:t>
      </w:r>
    </w:p>
    <w:p w14:paraId="320DF1DA" w14:textId="77777777" w:rsidR="007E7801" w:rsidRDefault="007E7801" w:rsidP="006D47B3">
      <w:pPr>
        <w:pStyle w:val="StyleJustified"/>
      </w:pPr>
    </w:p>
    <w:p w14:paraId="176B6323" w14:textId="704B2912" w:rsidR="00934E04" w:rsidRDefault="007E7801" w:rsidP="006D47B3">
      <w:pPr>
        <w:pStyle w:val="StyleJustified"/>
      </w:pPr>
      <w:r>
        <w:rPr>
          <w:b/>
        </w:rPr>
        <w:t xml:space="preserve">Malicious Activity – </w:t>
      </w:r>
      <w:r w:rsidR="006A678F">
        <w:t>I</w:t>
      </w:r>
      <w:r>
        <w:t xml:space="preserve">ndicate whether you believe that malicious activity might be involved in the outage. </w:t>
      </w:r>
      <w:r w:rsidR="00CD2A46">
        <w:t xml:space="preserve"> </w:t>
      </w:r>
      <w:r w:rsidR="006A678F">
        <w:t>Malicious activity could be</w:t>
      </w:r>
      <w:r w:rsidR="00F775BC">
        <w:t xml:space="preserve"> the</w:t>
      </w:r>
      <w:r w:rsidR="006A678F">
        <w:t xml:space="preserve"> product of terrorists.</w:t>
      </w:r>
    </w:p>
    <w:p w14:paraId="239386F9" w14:textId="77777777" w:rsidR="00934E04" w:rsidRDefault="00934E04" w:rsidP="006D47B3">
      <w:pPr>
        <w:pStyle w:val="StyleJustified"/>
      </w:pPr>
    </w:p>
    <w:p w14:paraId="5C04103C" w14:textId="0E738D2E" w:rsidR="007E7801" w:rsidRDefault="00934E04" w:rsidP="006D47B3">
      <w:pPr>
        <w:pStyle w:val="StyleJustified"/>
      </w:pPr>
      <w:r w:rsidRPr="00E03C91">
        <w:rPr>
          <w:b/>
        </w:rPr>
        <w:t>If yes - please explain Malicious Activity</w:t>
      </w:r>
      <w:r>
        <w:t xml:space="preserve"> – Provide an explanation of why you believe the activity is malicious or what is suspicious about the activity if “Yes - Cyber” or “Yes - Physical” is selected in the Malicious Activity field.</w:t>
      </w:r>
    </w:p>
    <w:p w14:paraId="22EFB80C" w14:textId="77777777" w:rsidR="00586773" w:rsidRDefault="00586773" w:rsidP="006D47B3">
      <w:pPr>
        <w:pStyle w:val="StyleJustified"/>
      </w:pPr>
    </w:p>
    <w:p w14:paraId="61746D90" w14:textId="359D6436" w:rsidR="00586773" w:rsidRPr="009534CE" w:rsidRDefault="00586773" w:rsidP="006D47B3">
      <w:pPr>
        <w:pStyle w:val="StyleJustified"/>
      </w:pPr>
      <w:r w:rsidRPr="00586773">
        <w:rPr>
          <w:rStyle w:val="formlabel"/>
          <w:b/>
        </w:rPr>
        <w:t xml:space="preserve">Name and Type of </w:t>
      </w:r>
      <w:r w:rsidR="00934E04" w:rsidRPr="00586773">
        <w:rPr>
          <w:rStyle w:val="formlabel"/>
          <w:b/>
        </w:rPr>
        <w:t>Failed</w:t>
      </w:r>
      <w:r w:rsidR="00934E04">
        <w:rPr>
          <w:rStyle w:val="formlabel"/>
          <w:b/>
        </w:rPr>
        <w:t xml:space="preserve"> </w:t>
      </w:r>
      <w:r w:rsidRPr="00586773">
        <w:rPr>
          <w:rStyle w:val="formlabel"/>
          <w:b/>
        </w:rPr>
        <w:t xml:space="preserve">Equipment </w:t>
      </w:r>
      <w:r>
        <w:rPr>
          <w:rStyle w:val="formlabel"/>
          <w:b/>
        </w:rPr>
        <w:t xml:space="preserve">- </w:t>
      </w:r>
      <w:r w:rsidR="006A678F">
        <w:t>P</w:t>
      </w:r>
      <w:r>
        <w:t xml:space="preserve">rovide the vendor name and the specific equipment (including </w:t>
      </w:r>
      <w:r w:rsidR="009534CE">
        <w:t xml:space="preserve">software </w:t>
      </w:r>
      <w:r>
        <w:t>release</w:t>
      </w:r>
      <w:r w:rsidR="009534CE">
        <w:t xml:space="preserve"> if applicable</w:t>
      </w:r>
      <w:r>
        <w:t>) involved in the outage.</w:t>
      </w:r>
      <w:r w:rsidR="00CD2A46">
        <w:t xml:space="preserve"> </w:t>
      </w:r>
      <w:r w:rsidR="009534CE">
        <w:t xml:space="preserve"> </w:t>
      </w:r>
      <w:r w:rsidR="004948FB">
        <w:t>F</w:t>
      </w:r>
      <w:r w:rsidR="009534CE" w:rsidRPr="009534CE">
        <w:t xml:space="preserve">or example, if a relay in a power plant fails that subsequently causes a switch to go out of service due to lack of power, </w:t>
      </w:r>
      <w:r w:rsidR="006A678F">
        <w:t xml:space="preserve">then </w:t>
      </w:r>
      <w:r w:rsidR="009534CE" w:rsidRPr="009534CE">
        <w:t xml:space="preserve">report the make and model of the relay, not the </w:t>
      </w:r>
      <w:r w:rsidR="00F775BC">
        <w:t xml:space="preserve">power plant or </w:t>
      </w:r>
      <w:r w:rsidR="009534CE" w:rsidRPr="009534CE">
        <w:t>switch.</w:t>
      </w:r>
    </w:p>
    <w:p w14:paraId="4A9C18E9" w14:textId="77777777" w:rsidR="00586773" w:rsidRDefault="00586773" w:rsidP="006D47B3">
      <w:pPr>
        <w:pStyle w:val="StyleJustified"/>
      </w:pPr>
    </w:p>
    <w:p w14:paraId="61747630" w14:textId="721A4980" w:rsidR="00586773" w:rsidRPr="00586773" w:rsidRDefault="00586773" w:rsidP="006D47B3">
      <w:pPr>
        <w:pStyle w:val="StyleJustified"/>
        <w:rPr>
          <w:b/>
        </w:rPr>
      </w:pPr>
      <w:r w:rsidRPr="00586773">
        <w:rPr>
          <w:b/>
        </w:rPr>
        <w:t xml:space="preserve">Specific Part of Network Involved </w:t>
      </w:r>
      <w:r>
        <w:t xml:space="preserve">– </w:t>
      </w:r>
      <w:r w:rsidR="006A678F">
        <w:t>P</w:t>
      </w:r>
      <w:r>
        <w:t>rovide the part of the network involved</w:t>
      </w:r>
      <w:r w:rsidR="006A678F">
        <w:t xml:space="preserve"> with the incident</w:t>
      </w:r>
      <w:r>
        <w:t>.  Examples are local switch, tandem switch, signaling network, central office power plant, digital cross-connect system, outside plant cable, ALI database, etc.</w:t>
      </w:r>
    </w:p>
    <w:p w14:paraId="4BE6FD95" w14:textId="77777777" w:rsidR="00E1007C" w:rsidRDefault="00E1007C" w:rsidP="006D47B3">
      <w:pPr>
        <w:pStyle w:val="StyleJustified"/>
      </w:pPr>
    </w:p>
    <w:p w14:paraId="779B176A" w14:textId="77777777" w:rsidR="00586773" w:rsidRDefault="00586773" w:rsidP="006D47B3">
      <w:pPr>
        <w:pStyle w:val="StyleJustified"/>
      </w:pPr>
      <w:r w:rsidRPr="00586773">
        <w:rPr>
          <w:rStyle w:val="formlabel"/>
          <w:b/>
        </w:rPr>
        <w:t>Method(s) Used to Restore Service</w:t>
      </w:r>
      <w:r>
        <w:rPr>
          <w:rStyle w:val="formlabel"/>
          <w:b/>
        </w:rPr>
        <w:t xml:space="preserve"> - </w:t>
      </w:r>
      <w:r w:rsidR="00424652">
        <w:t>P</w:t>
      </w:r>
      <w:r>
        <w:t xml:space="preserve">rovide a complete, chronological narrative of the methods used to restore service, both "quick fix" and final. </w:t>
      </w:r>
    </w:p>
    <w:p w14:paraId="13DE38FE" w14:textId="77777777" w:rsidR="00586773" w:rsidRDefault="00586773" w:rsidP="006D47B3">
      <w:pPr>
        <w:pStyle w:val="StyleJustified"/>
      </w:pPr>
    </w:p>
    <w:p w14:paraId="4F3D28F0" w14:textId="5E580140" w:rsidR="00586773" w:rsidRPr="00586773" w:rsidRDefault="00934E04" w:rsidP="006D47B3">
      <w:pPr>
        <w:pStyle w:val="StyleJustified"/>
      </w:pPr>
      <w:r>
        <w:rPr>
          <w:b/>
        </w:rPr>
        <w:t xml:space="preserve">Was </w:t>
      </w:r>
      <w:r w:rsidR="00586773" w:rsidRPr="00586773">
        <w:rPr>
          <w:b/>
        </w:rPr>
        <w:t xml:space="preserve">Telecommunications Service Priority </w:t>
      </w:r>
      <w:r w:rsidR="00B64897" w:rsidRPr="00B64897">
        <w:rPr>
          <w:b/>
        </w:rPr>
        <w:t>Involved in Service Restoration?</w:t>
      </w:r>
      <w:r w:rsidR="00B64897" w:rsidRPr="00B64897" w:rsidDel="00B64897">
        <w:rPr>
          <w:b/>
        </w:rPr>
        <w:t xml:space="preserve"> </w:t>
      </w:r>
      <w:r w:rsidR="00586773">
        <w:rPr>
          <w:b/>
        </w:rPr>
        <w:t xml:space="preserve">– </w:t>
      </w:r>
      <w:r w:rsidR="00131157">
        <w:t xml:space="preserve">Check “Yes” if </w:t>
      </w:r>
      <w:r w:rsidR="00586773">
        <w:t xml:space="preserve">TSP was </w:t>
      </w:r>
      <w:r w:rsidR="00DB3A64">
        <w:t xml:space="preserve">involved </w:t>
      </w:r>
      <w:r w:rsidR="00586773">
        <w:t>during service restoration.</w:t>
      </w:r>
      <w:r w:rsidR="00B83AC4">
        <w:t xml:space="preserve"> </w:t>
      </w:r>
      <w:r w:rsidR="00131157">
        <w:t xml:space="preserve"> Otherwise, check “No.”</w:t>
      </w:r>
    </w:p>
    <w:p w14:paraId="78584FA8" w14:textId="77777777" w:rsidR="00586773" w:rsidRDefault="00586773" w:rsidP="006D47B3">
      <w:pPr>
        <w:pStyle w:val="StyleJustified"/>
      </w:pPr>
    </w:p>
    <w:p w14:paraId="6EF4E361" w14:textId="0393FC28" w:rsidR="003A6B03" w:rsidRDefault="003A6B03" w:rsidP="006D47B3">
      <w:pPr>
        <w:pStyle w:val="StyleJustified"/>
      </w:pPr>
      <w:r w:rsidRPr="003A6B03">
        <w:rPr>
          <w:rStyle w:val="formlabel"/>
          <w:b/>
        </w:rPr>
        <w:t>Steps Taken to Prevent Recurrence</w:t>
      </w:r>
      <w:r>
        <w:rPr>
          <w:rStyle w:val="formlabel"/>
          <w:b/>
        </w:rPr>
        <w:t xml:space="preserve"> – </w:t>
      </w:r>
      <w:r w:rsidR="00424652">
        <w:rPr>
          <w:rStyle w:val="formlabel"/>
        </w:rPr>
        <w:t>P</w:t>
      </w:r>
      <w:r w:rsidRPr="003A6B03">
        <w:rPr>
          <w:rStyle w:val="formlabel"/>
        </w:rPr>
        <w:t>rovide the</w:t>
      </w:r>
      <w:r>
        <w:rPr>
          <w:rStyle w:val="formlabel"/>
          <w:b/>
        </w:rPr>
        <w:t xml:space="preserve"> </w:t>
      </w:r>
      <w:r>
        <w:t xml:space="preserve">steps already taken and to be taken </w:t>
      </w:r>
      <w:r w:rsidR="008F603E">
        <w:t>to prevent reoccurrence.</w:t>
      </w:r>
      <w:r w:rsidR="00CD2A46">
        <w:t xml:space="preserve"> </w:t>
      </w:r>
      <w:r w:rsidR="008F603E">
        <w:t xml:space="preserve"> Typically</w:t>
      </w:r>
      <w:r w:rsidR="00CD2A46">
        <w:t>,</w:t>
      </w:r>
      <w:r w:rsidR="008F603E">
        <w:t xml:space="preserve"> t</w:t>
      </w:r>
      <w:r>
        <w:t>he corrective actions</w:t>
      </w:r>
      <w:r w:rsidR="008F603E">
        <w:t xml:space="preserve"> are </w:t>
      </w:r>
      <w:r>
        <w:t xml:space="preserve">identified through </w:t>
      </w:r>
      <w:r w:rsidR="008F603E">
        <w:t>a</w:t>
      </w:r>
      <w:r>
        <w:t xml:space="preserve"> Root Cause Analysis of th</w:t>
      </w:r>
      <w:r w:rsidR="008F603E">
        <w:t>e</w:t>
      </w:r>
      <w:r>
        <w:t xml:space="preserve"> incident</w:t>
      </w:r>
      <w:r w:rsidR="00424652">
        <w:t xml:space="preserve"> and the steps for prevention can be at both this location and throughout the network(s) if appropriate</w:t>
      </w:r>
      <w:r>
        <w:t>.</w:t>
      </w:r>
      <w:r w:rsidR="00CD2A46">
        <w:t xml:space="preserve"> </w:t>
      </w:r>
      <w:r>
        <w:t xml:space="preserve"> If a time frame for implementation exists</w:t>
      </w:r>
      <w:r w:rsidR="00D3592A">
        <w:t>,</w:t>
      </w:r>
      <w:r>
        <w:t xml:space="preserve"> it should be provided. </w:t>
      </w:r>
      <w:r w:rsidR="00CD2A46">
        <w:t xml:space="preserve"> </w:t>
      </w:r>
      <w:r>
        <w:t xml:space="preserve">If no further action is required or planned, the </w:t>
      </w:r>
      <w:r w:rsidR="008F603E">
        <w:t>service provider</w:t>
      </w:r>
      <w:r>
        <w:t xml:space="preserve"> should so indicate. </w:t>
      </w:r>
    </w:p>
    <w:p w14:paraId="43C3EA1D" w14:textId="77777777" w:rsidR="00586773" w:rsidRPr="003A6B03" w:rsidRDefault="00586773" w:rsidP="003301B3">
      <w:pPr>
        <w:jc w:val="both"/>
        <w:rPr>
          <w:b/>
        </w:rPr>
      </w:pPr>
    </w:p>
    <w:p w14:paraId="31BFA47A" w14:textId="127412CA" w:rsidR="002D273D" w:rsidRDefault="008F603E" w:rsidP="002D273D">
      <w:pPr>
        <w:pStyle w:val="StyleJustified"/>
        <w:jc w:val="left"/>
        <w:rPr>
          <w:rStyle w:val="formlabel"/>
        </w:rPr>
      </w:pPr>
      <w:r w:rsidRPr="008F603E">
        <w:rPr>
          <w:rStyle w:val="formlabel"/>
          <w:b/>
        </w:rPr>
        <w:t>Applicable Best Practice</w:t>
      </w:r>
      <w:r>
        <w:rPr>
          <w:rStyle w:val="formlabel"/>
          <w:b/>
        </w:rPr>
        <w:t>s</w:t>
      </w:r>
      <w:r w:rsidRPr="008F603E">
        <w:rPr>
          <w:rStyle w:val="formlabel"/>
          <w:b/>
        </w:rPr>
        <w:t xml:space="preserve"> that might have prevented the Outage or reduced its effects</w:t>
      </w:r>
      <w:r>
        <w:rPr>
          <w:rStyle w:val="formlabel"/>
          <w:b/>
        </w:rPr>
        <w:t xml:space="preserve"> – </w:t>
      </w:r>
      <w:r w:rsidR="00424652">
        <w:rPr>
          <w:rStyle w:val="formlabel"/>
        </w:rPr>
        <w:t>P</w:t>
      </w:r>
      <w:r>
        <w:rPr>
          <w:rStyle w:val="formlabel"/>
        </w:rPr>
        <w:t xml:space="preserve">rovide </w:t>
      </w:r>
      <w:r w:rsidR="00C23B1C">
        <w:rPr>
          <w:rStyle w:val="formlabel"/>
        </w:rPr>
        <w:t>the number</w:t>
      </w:r>
      <w:r w:rsidR="002D745A">
        <w:rPr>
          <w:rStyle w:val="formlabel"/>
        </w:rPr>
        <w:t>(</w:t>
      </w:r>
      <w:r w:rsidR="00C23B1C">
        <w:rPr>
          <w:rStyle w:val="formlabel"/>
        </w:rPr>
        <w:t>s</w:t>
      </w:r>
      <w:r w:rsidR="002D745A">
        <w:rPr>
          <w:rStyle w:val="formlabel"/>
        </w:rPr>
        <w:t>)</w:t>
      </w:r>
      <w:r w:rsidR="00C23B1C">
        <w:rPr>
          <w:rStyle w:val="formlabel"/>
        </w:rPr>
        <w:t xml:space="preserve"> </w:t>
      </w:r>
      <w:r>
        <w:rPr>
          <w:rStyle w:val="formlabel"/>
        </w:rPr>
        <w:t xml:space="preserve">of </w:t>
      </w:r>
      <w:r w:rsidR="00424652">
        <w:rPr>
          <w:rStyle w:val="formlabel"/>
        </w:rPr>
        <w:t xml:space="preserve">the </w:t>
      </w:r>
      <w:r>
        <w:rPr>
          <w:rStyle w:val="formlabel"/>
        </w:rPr>
        <w:t>Best Practices that could have prevented the outage or reduced its effects.</w:t>
      </w:r>
      <w:r w:rsidR="00424652">
        <w:rPr>
          <w:rStyle w:val="formlabel"/>
        </w:rPr>
        <w:t xml:space="preserve"> </w:t>
      </w:r>
      <w:r w:rsidR="00CD2A46">
        <w:rPr>
          <w:rStyle w:val="formlabel"/>
        </w:rPr>
        <w:t xml:space="preserve"> </w:t>
      </w:r>
      <w:r>
        <w:rPr>
          <w:rStyle w:val="formlabel"/>
        </w:rPr>
        <w:t>The Network Reliability and Interoperability Council</w:t>
      </w:r>
      <w:r w:rsidR="002D745A">
        <w:rPr>
          <w:rStyle w:val="formlabel"/>
        </w:rPr>
        <w:t xml:space="preserve"> (NRIC) and Communications Security, Reliability, and Interoperability Council (CSRIC) have</w:t>
      </w:r>
      <w:r w:rsidR="00D742D1">
        <w:rPr>
          <w:rStyle w:val="formlabel"/>
        </w:rPr>
        <w:t xml:space="preserve"> developed a list of Best Practices.</w:t>
      </w:r>
      <w:r w:rsidR="00CD2A46">
        <w:rPr>
          <w:rStyle w:val="formlabel"/>
        </w:rPr>
        <w:t xml:space="preserve"> </w:t>
      </w:r>
      <w:r w:rsidR="00D742D1">
        <w:rPr>
          <w:rStyle w:val="formlabel"/>
        </w:rPr>
        <w:t xml:space="preserve"> They can be accessed via </w:t>
      </w:r>
      <w:r w:rsidR="00325D6B">
        <w:rPr>
          <w:rStyle w:val="formlabel"/>
        </w:rPr>
        <w:t xml:space="preserve"> </w:t>
      </w:r>
      <w:hyperlink r:id="rId10" w:history="1">
        <w:r w:rsidR="00325D6B" w:rsidRPr="00390C92">
          <w:rPr>
            <w:rStyle w:val="Hyperlink"/>
          </w:rPr>
          <w:t>https://www.fcc.gov/nors/outage/bestpractice/BestPractice.cfm</w:t>
        </w:r>
      </w:hyperlink>
      <w:r w:rsidR="00D742D1">
        <w:rPr>
          <w:rStyle w:val="formlabel"/>
        </w:rPr>
        <w:t>.  You can find relevant Best Practices by using keywords.</w:t>
      </w:r>
      <w:r w:rsidR="00A65B5E">
        <w:rPr>
          <w:rStyle w:val="formlabel"/>
        </w:rPr>
        <w:t xml:space="preserve"> </w:t>
      </w:r>
      <w:r w:rsidR="00B83AC4">
        <w:rPr>
          <w:rStyle w:val="formlabel"/>
        </w:rPr>
        <w:t xml:space="preserve"> </w:t>
      </w:r>
      <w:r w:rsidR="00A65B5E">
        <w:rPr>
          <w:rStyle w:val="formlabel"/>
        </w:rPr>
        <w:t xml:space="preserve">Alternatively, Best Practices can also be </w:t>
      </w:r>
      <w:r w:rsidR="00D8111C">
        <w:rPr>
          <w:rStyle w:val="formlabel"/>
        </w:rPr>
        <w:t>sourced from</w:t>
      </w:r>
      <w:r w:rsidR="00A65B5E">
        <w:rPr>
          <w:rStyle w:val="formlabel"/>
        </w:rPr>
        <w:t xml:space="preserve"> the </w:t>
      </w:r>
      <w:r w:rsidR="00EF302E">
        <w:rPr>
          <w:rStyle w:val="formlabel"/>
        </w:rPr>
        <w:t>ATIS</w:t>
      </w:r>
      <w:r w:rsidR="00A65B5E">
        <w:rPr>
          <w:rStyle w:val="formlabel"/>
        </w:rPr>
        <w:t xml:space="preserve"> Best Practices website: </w:t>
      </w:r>
      <w:hyperlink r:id="rId11" w:history="1">
        <w:r w:rsidR="00EF302E" w:rsidRPr="00EF302E">
          <w:rPr>
            <w:rStyle w:val="Hyperlink"/>
          </w:rPr>
          <w:t>http://www.atis.org/bestpractices</w:t>
        </w:r>
      </w:hyperlink>
      <w:r w:rsidR="00A65B5E">
        <w:rPr>
          <w:rStyle w:val="formlabel"/>
        </w:rPr>
        <w:t>.</w:t>
      </w:r>
      <w:r w:rsidR="002D273D">
        <w:rPr>
          <w:rStyle w:val="formlabel"/>
        </w:rPr>
        <w:t xml:space="preserve"> </w:t>
      </w:r>
      <w:r w:rsidR="00B83AC4">
        <w:rPr>
          <w:rStyle w:val="formlabel"/>
        </w:rPr>
        <w:t xml:space="preserve"> </w:t>
      </w:r>
      <w:r w:rsidR="002D273D">
        <w:rPr>
          <w:rStyle w:val="formlabel"/>
        </w:rPr>
        <w:t>The Best Practices can also be accessed by clicking on “Click here” under “</w:t>
      </w:r>
      <w:r w:rsidR="002D273D">
        <w:rPr>
          <w:rStyle w:val="auifieldlayoutlabel"/>
        </w:rPr>
        <w:t xml:space="preserve">To view the NORS Best Practice Page:” in the </w:t>
      </w:r>
      <w:r w:rsidR="002D273D" w:rsidRPr="00F913E5">
        <w:rPr>
          <w:rStyle w:val="auifieldlayoutlabel"/>
        </w:rPr>
        <w:t>Help Center</w:t>
      </w:r>
      <w:r w:rsidR="002D273D">
        <w:rPr>
          <w:rStyle w:val="auifieldlayoutlabel"/>
        </w:rPr>
        <w:t xml:space="preserve"> section of the NORS Homepage.</w:t>
      </w:r>
      <w:r w:rsidR="002D273D">
        <w:rPr>
          <w:rStyle w:val="formlabel"/>
        </w:rPr>
        <w:t xml:space="preserve"> </w:t>
      </w:r>
    </w:p>
    <w:p w14:paraId="4DF92756" w14:textId="1819D2FB" w:rsidR="00586773" w:rsidRDefault="00586773" w:rsidP="000A28E8">
      <w:pPr>
        <w:pStyle w:val="StyleJustified"/>
        <w:jc w:val="left"/>
        <w:rPr>
          <w:rStyle w:val="formlabel"/>
        </w:rPr>
      </w:pPr>
    </w:p>
    <w:p w14:paraId="6A66EF0C" w14:textId="77777777" w:rsidR="00D742D1" w:rsidRDefault="00D742D1" w:rsidP="006D47B3">
      <w:pPr>
        <w:pStyle w:val="StyleJustified"/>
        <w:rPr>
          <w:rStyle w:val="formlabel"/>
        </w:rPr>
      </w:pPr>
    </w:p>
    <w:p w14:paraId="09ED9347" w14:textId="5CFD4C0A" w:rsidR="00D742D1" w:rsidRDefault="00D742D1" w:rsidP="000A28E8">
      <w:pPr>
        <w:pStyle w:val="StyleJustified"/>
        <w:jc w:val="left"/>
        <w:rPr>
          <w:rStyle w:val="formlabel"/>
        </w:rPr>
      </w:pPr>
      <w:r w:rsidRPr="00D742D1">
        <w:rPr>
          <w:rStyle w:val="formlabel"/>
          <w:b/>
        </w:rPr>
        <w:t xml:space="preserve">Best Practices used to </w:t>
      </w:r>
      <w:r w:rsidR="00D3592A">
        <w:rPr>
          <w:rStyle w:val="formlabel"/>
          <w:b/>
        </w:rPr>
        <w:t>mitigate</w:t>
      </w:r>
      <w:r w:rsidR="00D3592A" w:rsidRPr="00D742D1">
        <w:rPr>
          <w:rStyle w:val="formlabel"/>
          <w:b/>
        </w:rPr>
        <w:t xml:space="preserve"> </w:t>
      </w:r>
      <w:r w:rsidRPr="00D742D1">
        <w:rPr>
          <w:rStyle w:val="formlabel"/>
          <w:b/>
        </w:rPr>
        <w:t>effects of</w:t>
      </w:r>
      <w:r w:rsidR="00D8111C">
        <w:rPr>
          <w:rStyle w:val="formlabel"/>
          <w:b/>
        </w:rPr>
        <w:t xml:space="preserve"> </w:t>
      </w:r>
      <w:r w:rsidRPr="00D742D1">
        <w:rPr>
          <w:rStyle w:val="formlabel"/>
          <w:b/>
        </w:rPr>
        <w:t>Outage</w:t>
      </w:r>
      <w:r>
        <w:rPr>
          <w:rStyle w:val="formlabel"/>
          <w:b/>
        </w:rPr>
        <w:t xml:space="preserve"> - </w:t>
      </w:r>
      <w:r w:rsidR="00424652">
        <w:rPr>
          <w:rStyle w:val="formlabel"/>
        </w:rPr>
        <w:t>P</w:t>
      </w:r>
      <w:r>
        <w:rPr>
          <w:rStyle w:val="formlabel"/>
        </w:rPr>
        <w:t xml:space="preserve">rovide </w:t>
      </w:r>
      <w:r w:rsidR="00C23B1C">
        <w:rPr>
          <w:rStyle w:val="formlabel"/>
        </w:rPr>
        <w:t>the number</w:t>
      </w:r>
      <w:r w:rsidR="0057737D">
        <w:rPr>
          <w:rStyle w:val="formlabel"/>
        </w:rPr>
        <w:t>(</w:t>
      </w:r>
      <w:r w:rsidR="00C23B1C">
        <w:rPr>
          <w:rStyle w:val="formlabel"/>
        </w:rPr>
        <w:t>s</w:t>
      </w:r>
      <w:r w:rsidR="0057737D">
        <w:rPr>
          <w:rStyle w:val="formlabel"/>
        </w:rPr>
        <w:t>)</w:t>
      </w:r>
      <w:r w:rsidR="00C23B1C">
        <w:rPr>
          <w:rStyle w:val="formlabel"/>
        </w:rPr>
        <w:t xml:space="preserve"> and also possibly </w:t>
      </w:r>
      <w:r>
        <w:rPr>
          <w:rStyle w:val="formlabel"/>
        </w:rPr>
        <w:t>description</w:t>
      </w:r>
      <w:r w:rsidR="00C23B1C">
        <w:rPr>
          <w:rStyle w:val="formlabel"/>
        </w:rPr>
        <w:t>s</w:t>
      </w:r>
      <w:r>
        <w:rPr>
          <w:rStyle w:val="formlabel"/>
        </w:rPr>
        <w:t xml:space="preserve"> of </w:t>
      </w:r>
      <w:r w:rsidR="00424652">
        <w:rPr>
          <w:rStyle w:val="formlabel"/>
        </w:rPr>
        <w:t xml:space="preserve">the </w:t>
      </w:r>
      <w:r>
        <w:rPr>
          <w:rStyle w:val="formlabel"/>
        </w:rPr>
        <w:t xml:space="preserve">most important Best Practices that were actually used to </w:t>
      </w:r>
      <w:r w:rsidR="00424652">
        <w:rPr>
          <w:rStyle w:val="formlabel"/>
        </w:rPr>
        <w:t>lessen</w:t>
      </w:r>
      <w:r>
        <w:rPr>
          <w:rStyle w:val="formlabel"/>
        </w:rPr>
        <w:t xml:space="preserve"> the effects of the outage. </w:t>
      </w:r>
      <w:r w:rsidR="00CD2A46">
        <w:rPr>
          <w:rStyle w:val="formlabel"/>
        </w:rPr>
        <w:t xml:space="preserve"> </w:t>
      </w:r>
      <w:r>
        <w:rPr>
          <w:rStyle w:val="formlabel"/>
        </w:rPr>
        <w:t>These</w:t>
      </w:r>
      <w:r w:rsidR="00424652">
        <w:rPr>
          <w:rStyle w:val="formlabel"/>
        </w:rPr>
        <w:t xml:space="preserve"> chosen</w:t>
      </w:r>
      <w:r>
        <w:rPr>
          <w:rStyle w:val="formlabel"/>
        </w:rPr>
        <w:t xml:space="preserve"> Best </w:t>
      </w:r>
      <w:r w:rsidR="00CD2A46">
        <w:rPr>
          <w:rStyle w:val="formlabel"/>
        </w:rPr>
        <w:t>P</w:t>
      </w:r>
      <w:r>
        <w:rPr>
          <w:rStyle w:val="formlabel"/>
        </w:rPr>
        <w:t xml:space="preserve">ractices helped shorten the outage, reduced the restoration times, prevented the outage from affecting more customers, </w:t>
      </w:r>
      <w:r w:rsidR="00424652">
        <w:rPr>
          <w:rStyle w:val="formlabel"/>
        </w:rPr>
        <w:t>and/</w:t>
      </w:r>
      <w:r>
        <w:rPr>
          <w:rStyle w:val="formlabel"/>
        </w:rPr>
        <w:t>or reduced the effects on customers (</w:t>
      </w:r>
      <w:r w:rsidR="00E07A86">
        <w:rPr>
          <w:rStyle w:val="formlabel"/>
        </w:rPr>
        <w:t xml:space="preserve">e.g., </w:t>
      </w:r>
      <w:r>
        <w:rPr>
          <w:rStyle w:val="formlabel"/>
        </w:rPr>
        <w:t>ensured that E911 was not affected).</w:t>
      </w:r>
      <w:r w:rsidR="00CD2A46">
        <w:rPr>
          <w:rStyle w:val="formlabel"/>
        </w:rPr>
        <w:t xml:space="preserve"> </w:t>
      </w:r>
      <w:r>
        <w:rPr>
          <w:rStyle w:val="formlabel"/>
        </w:rPr>
        <w:t xml:space="preserve"> If none were used, please leave blank.</w:t>
      </w:r>
      <w:r w:rsidR="00D8111C" w:rsidRPr="00D8111C">
        <w:rPr>
          <w:rStyle w:val="formlabel"/>
        </w:rPr>
        <w:t xml:space="preserve"> </w:t>
      </w:r>
      <w:r w:rsidR="00F913E5">
        <w:rPr>
          <w:rStyle w:val="formlabel"/>
        </w:rPr>
        <w:t xml:space="preserve"> </w:t>
      </w:r>
      <w:r w:rsidR="00D8111C">
        <w:rPr>
          <w:rStyle w:val="formlabel"/>
        </w:rPr>
        <w:t xml:space="preserve">Best Practices can be sourced from the </w:t>
      </w:r>
      <w:hyperlink r:id="rId12" w:history="1">
        <w:r w:rsidR="00E07A86" w:rsidRPr="009252E3">
          <w:rPr>
            <w:rStyle w:val="Hyperlink"/>
            <w:szCs w:val="24"/>
          </w:rPr>
          <w:t>https://www.fcc.gov/nors/outage/bestpractice/BestPractice.cfm</w:t>
        </w:r>
      </w:hyperlink>
      <w:r w:rsidR="00E07A86">
        <w:rPr>
          <w:rStyle w:val="formlabel"/>
          <w:szCs w:val="24"/>
        </w:rPr>
        <w:t xml:space="preserve"> or </w:t>
      </w:r>
      <w:hyperlink r:id="rId13" w:history="1">
        <w:r w:rsidR="00EF302E" w:rsidRPr="00EF302E">
          <w:rPr>
            <w:rStyle w:val="Hyperlink"/>
          </w:rPr>
          <w:t>http://www.atis.org/bestpractices</w:t>
        </w:r>
      </w:hyperlink>
      <w:r w:rsidR="00D8111C">
        <w:rPr>
          <w:rStyle w:val="formlabel"/>
        </w:rPr>
        <w:t>.</w:t>
      </w:r>
      <w:r w:rsidR="002D273D">
        <w:rPr>
          <w:rStyle w:val="formlabel"/>
        </w:rPr>
        <w:t xml:space="preserve"> The Best Practices can also be accessed by clicking on “Click here” under “</w:t>
      </w:r>
      <w:r w:rsidR="002D273D">
        <w:rPr>
          <w:rStyle w:val="auifieldlayoutlabel"/>
        </w:rPr>
        <w:t xml:space="preserve">To view the NORS Best Practice Page:” in the </w:t>
      </w:r>
      <w:r w:rsidR="002D273D" w:rsidRPr="00F913E5">
        <w:rPr>
          <w:rStyle w:val="auifieldlayoutlabel"/>
        </w:rPr>
        <w:t>Help Center</w:t>
      </w:r>
      <w:r w:rsidR="002D273D">
        <w:rPr>
          <w:rStyle w:val="auifieldlayoutlabel"/>
        </w:rPr>
        <w:t xml:space="preserve"> section of the NORS Homepage.</w:t>
      </w:r>
      <w:r w:rsidR="002D273D">
        <w:rPr>
          <w:rStyle w:val="formlabel"/>
        </w:rPr>
        <w:t xml:space="preserve"> </w:t>
      </w:r>
    </w:p>
    <w:p w14:paraId="7A37BE31" w14:textId="77777777" w:rsidR="00D742D1" w:rsidRDefault="00D742D1" w:rsidP="006D47B3">
      <w:pPr>
        <w:pStyle w:val="StyleJustified"/>
        <w:rPr>
          <w:rStyle w:val="formlabel"/>
        </w:rPr>
      </w:pPr>
    </w:p>
    <w:p w14:paraId="47884EDE" w14:textId="4FF5692F" w:rsidR="00D742D1" w:rsidRDefault="00D742D1" w:rsidP="006D47B3">
      <w:pPr>
        <w:pStyle w:val="StyleJustified"/>
        <w:rPr>
          <w:rStyle w:val="formlabel"/>
        </w:rPr>
      </w:pPr>
      <w:r w:rsidRPr="00885546">
        <w:rPr>
          <w:rStyle w:val="formlabel"/>
          <w:b/>
        </w:rPr>
        <w:t>Analysis of Best Practice</w:t>
      </w:r>
      <w:r>
        <w:rPr>
          <w:rStyle w:val="formlabel"/>
        </w:rPr>
        <w:t xml:space="preserve"> – </w:t>
      </w:r>
      <w:r w:rsidR="004360B3">
        <w:rPr>
          <w:rStyle w:val="formlabel"/>
        </w:rPr>
        <w:t>P</w:t>
      </w:r>
      <w:r>
        <w:rPr>
          <w:rStyle w:val="formlabel"/>
        </w:rPr>
        <w:t>rovide a</w:t>
      </w:r>
      <w:r w:rsidR="00885546">
        <w:rPr>
          <w:rStyle w:val="formlabel"/>
        </w:rPr>
        <w:t>n</w:t>
      </w:r>
      <w:r>
        <w:rPr>
          <w:rStyle w:val="formlabel"/>
        </w:rPr>
        <w:t xml:space="preserve"> </w:t>
      </w:r>
      <w:r w:rsidR="00885546">
        <w:rPr>
          <w:rStyle w:val="formlabel"/>
        </w:rPr>
        <w:t xml:space="preserve">evaluation of the relevance, </w:t>
      </w:r>
      <w:r w:rsidR="001355DC">
        <w:rPr>
          <w:rStyle w:val="formlabel"/>
        </w:rPr>
        <w:t>applicability and</w:t>
      </w:r>
      <w:r w:rsidR="00885546">
        <w:rPr>
          <w:rStyle w:val="formlabel"/>
        </w:rPr>
        <w:t xml:space="preserve"> usefulness of the current Best Practices for the outage.  If a new Best Practice is needed or an existing Best Practice needs to be modified, please indicate.  </w:t>
      </w:r>
    </w:p>
    <w:p w14:paraId="5346783C" w14:textId="77777777" w:rsidR="00885546" w:rsidRPr="00D742D1" w:rsidRDefault="00885546" w:rsidP="003301B3">
      <w:pPr>
        <w:jc w:val="both"/>
        <w:rPr>
          <w:b/>
        </w:rPr>
      </w:pPr>
    </w:p>
    <w:p w14:paraId="517F6A9D" w14:textId="77777777" w:rsidR="008F603E" w:rsidRPr="00AF44B0" w:rsidRDefault="00885546" w:rsidP="006D47B3">
      <w:pPr>
        <w:pStyle w:val="StyleJustified"/>
        <w:rPr>
          <w:b/>
        </w:rPr>
      </w:pPr>
      <w:r>
        <w:rPr>
          <w:b/>
        </w:rPr>
        <w:t xml:space="preserve">Remarks – </w:t>
      </w:r>
      <w:r w:rsidR="004360B3">
        <w:t>P</w:t>
      </w:r>
      <w:r w:rsidRPr="00885546">
        <w:t>rovide any additional information that you believe is relevant</w:t>
      </w:r>
      <w:r w:rsidR="00CD2A46">
        <w:t>,</w:t>
      </w:r>
      <w:r w:rsidRPr="00885546">
        <w:t xml:space="preserve"> </w:t>
      </w:r>
      <w:r w:rsidR="004360B3">
        <w:t>but</w:t>
      </w:r>
      <w:r w:rsidR="004360B3" w:rsidRPr="00885546">
        <w:t xml:space="preserve"> </w:t>
      </w:r>
      <w:r w:rsidRPr="00885546">
        <w:t>did no</w:t>
      </w:r>
      <w:r>
        <w:t>t fit anyplace else on the form.</w:t>
      </w:r>
      <w:r w:rsidR="00AF44B0" w:rsidRPr="00AF44B0">
        <w:t xml:space="preserve"> </w:t>
      </w:r>
    </w:p>
    <w:p w14:paraId="2029FA8E" w14:textId="77777777" w:rsidR="00885546" w:rsidRDefault="00885546" w:rsidP="006D47B3">
      <w:pPr>
        <w:pStyle w:val="StyleJustified"/>
      </w:pPr>
    </w:p>
    <w:p w14:paraId="4E0156E8" w14:textId="77777777" w:rsidR="00B64897" w:rsidRDefault="003301B3" w:rsidP="006D47B3">
      <w:pPr>
        <w:pStyle w:val="StyleJustified"/>
        <w:rPr>
          <w:b/>
        </w:rPr>
      </w:pPr>
      <w:r w:rsidRPr="00C132D1">
        <w:rPr>
          <w:b/>
        </w:rPr>
        <w:t>Primary Contact</w:t>
      </w:r>
    </w:p>
    <w:p w14:paraId="567F7BE0" w14:textId="7C5AFDEF" w:rsidR="006B414B" w:rsidRDefault="006B414B" w:rsidP="006B414B">
      <w:pPr>
        <w:pStyle w:val="StyleJustified"/>
      </w:pPr>
      <w:r w:rsidRPr="00D6552E">
        <w:t xml:space="preserve">Primary Contact information is prepopulated </w:t>
      </w:r>
      <w:r>
        <w:t>with information from the latest report. This can be changed to another user by clicking the “+” sign</w:t>
      </w:r>
      <w:r w:rsidRPr="00D6552E">
        <w:t xml:space="preserve"> </w:t>
      </w:r>
      <w:r>
        <w:t xml:space="preserve">next to </w:t>
      </w:r>
      <w:r w:rsidRPr="00D6552E">
        <w:rPr>
          <w:b/>
        </w:rPr>
        <w:t xml:space="preserve">Select User to Prepopulate their </w:t>
      </w:r>
      <w:r w:rsidR="002D273D">
        <w:rPr>
          <w:b/>
        </w:rPr>
        <w:t xml:space="preserve">Primary </w:t>
      </w:r>
      <w:r w:rsidRPr="00D6552E">
        <w:rPr>
          <w:b/>
        </w:rPr>
        <w:t>Contact Information</w:t>
      </w:r>
      <w:r>
        <w:t xml:space="preserve"> and selecting the appropriate user name. </w:t>
      </w:r>
      <w:r w:rsidR="00F913E5">
        <w:t xml:space="preserve"> </w:t>
      </w:r>
      <w:r>
        <w:t>Alternatively, the information can be provided manually in each field.</w:t>
      </w:r>
    </w:p>
    <w:p w14:paraId="1B563D6F" w14:textId="77777777" w:rsidR="006B414B" w:rsidRDefault="006B414B" w:rsidP="006D47B3">
      <w:pPr>
        <w:pStyle w:val="StyleJustified"/>
        <w:rPr>
          <w:b/>
        </w:rPr>
      </w:pPr>
    </w:p>
    <w:p w14:paraId="057DD42F" w14:textId="14D10F76" w:rsidR="003301B3" w:rsidRDefault="00B64897" w:rsidP="006D47B3">
      <w:pPr>
        <w:pStyle w:val="StyleJustified"/>
      </w:pPr>
      <w:r>
        <w:rPr>
          <w:b/>
        </w:rPr>
        <w:t xml:space="preserve">Name </w:t>
      </w:r>
      <w:r w:rsidR="003301B3">
        <w:rPr>
          <w:b/>
        </w:rPr>
        <w:t xml:space="preserve">– </w:t>
      </w:r>
      <w:r w:rsidR="004360B3">
        <w:t>P</w:t>
      </w:r>
      <w:r w:rsidR="003301B3">
        <w:t>rovide the full name of the primary contact person</w:t>
      </w:r>
      <w:r w:rsidR="00CD2A46">
        <w:t>.</w:t>
      </w:r>
      <w:r w:rsidR="00B167EA">
        <w:t xml:space="preserve"> </w:t>
      </w:r>
    </w:p>
    <w:p w14:paraId="4741C433" w14:textId="77777777" w:rsidR="003301B3" w:rsidRDefault="003301B3" w:rsidP="006D47B3">
      <w:pPr>
        <w:pStyle w:val="StyleJustified"/>
      </w:pPr>
    </w:p>
    <w:p w14:paraId="243D60EE" w14:textId="334ADE1C" w:rsidR="003301B3" w:rsidRDefault="003301B3" w:rsidP="006D47B3">
      <w:pPr>
        <w:pStyle w:val="StyleJustified"/>
      </w:pPr>
      <w:r>
        <w:rPr>
          <w:b/>
        </w:rPr>
        <w:t xml:space="preserve">Phone Number – </w:t>
      </w:r>
      <w:r w:rsidR="004360B3">
        <w:t>P</w:t>
      </w:r>
      <w:r>
        <w:t xml:space="preserve">rovide the phone number of the primary contact person in the format </w:t>
      </w:r>
      <w:r w:rsidR="00D8111C">
        <w:t>NPA</w:t>
      </w:r>
      <w:r w:rsidR="001D20A4">
        <w:t>-NXX-XXXX</w:t>
      </w:r>
      <w:r w:rsidR="005219E2">
        <w:t xml:space="preserve"> or NPANXXXXXX</w:t>
      </w:r>
      <w:r>
        <w:t>.</w:t>
      </w:r>
      <w:r w:rsidR="00B20330">
        <w:t xml:space="preserve"> </w:t>
      </w:r>
      <w:r w:rsidR="00CD2A46">
        <w:t xml:space="preserve"> </w:t>
      </w:r>
      <w:r w:rsidR="00B20330">
        <w:t>That is, 201-444-5656</w:t>
      </w:r>
      <w:r w:rsidR="003B6592">
        <w:t xml:space="preserve"> </w:t>
      </w:r>
      <w:r w:rsidR="00B20330">
        <w:t xml:space="preserve">would mean that the area code or NPA is 201, the </w:t>
      </w:r>
      <w:r w:rsidR="001D20A4">
        <w:t xml:space="preserve">central office code </w:t>
      </w:r>
      <w:r w:rsidR="00B20330">
        <w:t xml:space="preserve">is 444, </w:t>
      </w:r>
      <w:r w:rsidR="00B83B73">
        <w:t>and the</w:t>
      </w:r>
      <w:r w:rsidR="00B20330">
        <w:t xml:space="preserve"> line number is 5656. </w:t>
      </w:r>
      <w:r w:rsidR="00B167EA">
        <w:t>Automatically completed from the Notification report.</w:t>
      </w:r>
    </w:p>
    <w:p w14:paraId="49CCC604" w14:textId="77777777" w:rsidR="00F913E5" w:rsidRDefault="00F913E5" w:rsidP="006D47B3">
      <w:pPr>
        <w:pStyle w:val="StyleJustified"/>
      </w:pPr>
    </w:p>
    <w:p w14:paraId="5253F2D3" w14:textId="77777777" w:rsidR="006B414B" w:rsidRDefault="006B414B" w:rsidP="006B414B">
      <w:pPr>
        <w:pStyle w:val="StyleJustified"/>
      </w:pPr>
      <w:r w:rsidRPr="00D6552E">
        <w:rPr>
          <w:b/>
        </w:rPr>
        <w:t>Extension</w:t>
      </w:r>
      <w:r>
        <w:t xml:space="preserve"> – Provide an extension number if needed.</w:t>
      </w:r>
    </w:p>
    <w:p w14:paraId="73B71956" w14:textId="77777777" w:rsidR="006B414B" w:rsidRDefault="006B414B" w:rsidP="006D47B3">
      <w:pPr>
        <w:pStyle w:val="StyleJustified"/>
      </w:pPr>
    </w:p>
    <w:p w14:paraId="61BC5D7B" w14:textId="4C149304" w:rsidR="00885546" w:rsidRDefault="00885546" w:rsidP="006D47B3">
      <w:pPr>
        <w:pStyle w:val="StyleJustified"/>
      </w:pPr>
      <w:r w:rsidRPr="00885546">
        <w:rPr>
          <w:b/>
        </w:rPr>
        <w:t>U.</w:t>
      </w:r>
      <w:r w:rsidRPr="00885546">
        <w:rPr>
          <w:rStyle w:val="formlabel"/>
          <w:b/>
        </w:rPr>
        <w:t>S. Postal Service Address</w:t>
      </w:r>
      <w:r>
        <w:rPr>
          <w:rStyle w:val="formlabel"/>
          <w:b/>
        </w:rPr>
        <w:t xml:space="preserve"> – </w:t>
      </w:r>
      <w:r w:rsidR="004360B3">
        <w:rPr>
          <w:rStyle w:val="formlabel"/>
        </w:rPr>
        <w:t>P</w:t>
      </w:r>
      <w:r>
        <w:rPr>
          <w:rStyle w:val="formlabel"/>
        </w:rPr>
        <w:t xml:space="preserve">rovide the address of the </w:t>
      </w:r>
      <w:r>
        <w:t>primary contact person</w:t>
      </w:r>
      <w:r w:rsidR="00B167EA">
        <w:t xml:space="preserve"> using the fields Address Line 1, Address Line 2, and Address</w:t>
      </w:r>
      <w:r w:rsidR="00B167EA" w:rsidRPr="00B167EA">
        <w:t xml:space="preserve"> </w:t>
      </w:r>
      <w:r w:rsidR="00B167EA">
        <w:t>Line 3.</w:t>
      </w:r>
    </w:p>
    <w:p w14:paraId="125B1B6B" w14:textId="77777777" w:rsidR="00885546" w:rsidRPr="00885546" w:rsidRDefault="00885546" w:rsidP="006D47B3">
      <w:pPr>
        <w:pStyle w:val="StyleJustified"/>
      </w:pPr>
    </w:p>
    <w:p w14:paraId="4C378248" w14:textId="073EFE8C" w:rsidR="003301B3" w:rsidRPr="00C132D1" w:rsidRDefault="003301B3" w:rsidP="006D47B3">
      <w:pPr>
        <w:pStyle w:val="StyleJustified"/>
      </w:pPr>
      <w:r>
        <w:rPr>
          <w:b/>
        </w:rPr>
        <w:t xml:space="preserve">Email Address – </w:t>
      </w:r>
      <w:r w:rsidR="004360B3">
        <w:t>P</w:t>
      </w:r>
      <w:r>
        <w:t>rovide the e-mail address of the primary contact person.</w:t>
      </w:r>
      <w:r w:rsidR="00B167EA">
        <w:t xml:space="preserve"> Automatically completed from the Notification report.</w:t>
      </w:r>
    </w:p>
    <w:p w14:paraId="088DD6A8" w14:textId="77777777" w:rsidR="003301B3" w:rsidRDefault="003301B3" w:rsidP="006D47B3">
      <w:pPr>
        <w:pStyle w:val="StyleJustified"/>
      </w:pPr>
    </w:p>
    <w:p w14:paraId="0DE625B5" w14:textId="77777777" w:rsidR="00B64897" w:rsidRDefault="00885546" w:rsidP="006D47B3">
      <w:pPr>
        <w:pStyle w:val="StyleJustified"/>
        <w:rPr>
          <w:b/>
        </w:rPr>
      </w:pPr>
      <w:r>
        <w:rPr>
          <w:b/>
        </w:rPr>
        <w:t>Secondary</w:t>
      </w:r>
      <w:r w:rsidRPr="00C132D1">
        <w:rPr>
          <w:b/>
        </w:rPr>
        <w:t xml:space="preserve"> Contact</w:t>
      </w:r>
    </w:p>
    <w:p w14:paraId="62B885F2" w14:textId="4727D5BF" w:rsidR="002D273D" w:rsidRDefault="002D273D" w:rsidP="002D273D">
      <w:pPr>
        <w:pStyle w:val="StyleJustified"/>
      </w:pPr>
      <w:r>
        <w:t>Secondary</w:t>
      </w:r>
      <w:r w:rsidRPr="00D6552E">
        <w:t xml:space="preserve"> Contact information is prepopulated </w:t>
      </w:r>
      <w:r>
        <w:t xml:space="preserve">with information from the latest report if entered. </w:t>
      </w:r>
      <w:r w:rsidR="00F913E5">
        <w:t xml:space="preserve"> </w:t>
      </w:r>
      <w:r>
        <w:t>This can be changed to another user by clicking the “+” sign</w:t>
      </w:r>
      <w:r w:rsidRPr="00D6552E">
        <w:t xml:space="preserve"> </w:t>
      </w:r>
      <w:r>
        <w:t xml:space="preserve">next to </w:t>
      </w:r>
      <w:r w:rsidRPr="00D6552E">
        <w:rPr>
          <w:b/>
        </w:rPr>
        <w:t xml:space="preserve">Select User to Prepopulate their </w:t>
      </w:r>
      <w:r>
        <w:rPr>
          <w:b/>
        </w:rPr>
        <w:t xml:space="preserve">Secondary </w:t>
      </w:r>
      <w:r w:rsidRPr="00D6552E">
        <w:rPr>
          <w:b/>
        </w:rPr>
        <w:t>Contact Information</w:t>
      </w:r>
      <w:r>
        <w:t xml:space="preserve"> and selecting the appropriate user name. </w:t>
      </w:r>
      <w:r w:rsidR="00F913E5">
        <w:t xml:space="preserve"> </w:t>
      </w:r>
      <w:r>
        <w:t>Alternatively, the information can be provided manually in each field.</w:t>
      </w:r>
    </w:p>
    <w:p w14:paraId="16EB7A1E" w14:textId="77777777" w:rsidR="002D273D" w:rsidRDefault="002D273D" w:rsidP="006D47B3">
      <w:pPr>
        <w:pStyle w:val="StyleJustified"/>
        <w:rPr>
          <w:b/>
        </w:rPr>
      </w:pPr>
    </w:p>
    <w:p w14:paraId="44709DFC" w14:textId="2CDFD97D" w:rsidR="00885546" w:rsidRDefault="00B64897" w:rsidP="006D47B3">
      <w:pPr>
        <w:pStyle w:val="StyleJustified"/>
      </w:pPr>
      <w:r>
        <w:rPr>
          <w:b/>
        </w:rPr>
        <w:t xml:space="preserve">Name </w:t>
      </w:r>
      <w:r w:rsidR="00885546">
        <w:rPr>
          <w:b/>
        </w:rPr>
        <w:t xml:space="preserve">– </w:t>
      </w:r>
      <w:r w:rsidR="004360B3">
        <w:t>P</w:t>
      </w:r>
      <w:r w:rsidR="00885546">
        <w:t>rovide the full name of the secondary contact person.</w:t>
      </w:r>
    </w:p>
    <w:p w14:paraId="2F6993CE" w14:textId="77777777" w:rsidR="00885546" w:rsidRDefault="00885546" w:rsidP="006D47B3">
      <w:pPr>
        <w:pStyle w:val="StyleJustified"/>
      </w:pPr>
    </w:p>
    <w:p w14:paraId="4E45B2B8" w14:textId="66FE22C8" w:rsidR="003B6592" w:rsidRDefault="003B6592" w:rsidP="003B6592">
      <w:pPr>
        <w:pStyle w:val="StyleJustified"/>
      </w:pPr>
      <w:r>
        <w:rPr>
          <w:b/>
        </w:rPr>
        <w:t xml:space="preserve">Phone Number – </w:t>
      </w:r>
      <w:r w:rsidR="004360B3">
        <w:t>P</w:t>
      </w:r>
      <w:r>
        <w:t xml:space="preserve">rovide the phone number of the secondary contact person in the format </w:t>
      </w:r>
      <w:r w:rsidR="00D8111C">
        <w:t>NPA</w:t>
      </w:r>
      <w:r w:rsidR="001D20A4">
        <w:t>-NXX-XXXX</w:t>
      </w:r>
      <w:r w:rsidR="005219E2">
        <w:t xml:space="preserve"> or NPANXXXXXX</w:t>
      </w:r>
      <w:r w:rsidR="001D20A4">
        <w:t>.</w:t>
      </w:r>
      <w:r w:rsidR="00CD2A46">
        <w:t xml:space="preserve"> </w:t>
      </w:r>
      <w:r w:rsidR="001D20A4">
        <w:t xml:space="preserve"> That is, 201-444-5656 would mean that the area code or NPA is 201, the central office code is 444, and the line number is 5656. </w:t>
      </w:r>
    </w:p>
    <w:p w14:paraId="799768C8" w14:textId="77777777" w:rsidR="006B414B" w:rsidRDefault="006B414B" w:rsidP="003B6592">
      <w:pPr>
        <w:pStyle w:val="StyleJustified"/>
      </w:pPr>
    </w:p>
    <w:p w14:paraId="409BC295" w14:textId="25FEA8D6" w:rsidR="006B414B" w:rsidRDefault="006B414B" w:rsidP="003B6592">
      <w:pPr>
        <w:pStyle w:val="StyleJustified"/>
      </w:pPr>
      <w:r w:rsidRPr="00D6552E">
        <w:rPr>
          <w:b/>
        </w:rPr>
        <w:t>Extension</w:t>
      </w:r>
      <w:r>
        <w:t xml:space="preserve"> – Provide an extension number if needed.</w:t>
      </w:r>
    </w:p>
    <w:p w14:paraId="31966566" w14:textId="77777777" w:rsidR="00885546" w:rsidRDefault="00885546" w:rsidP="006D47B3">
      <w:pPr>
        <w:pStyle w:val="StyleJustified"/>
      </w:pPr>
    </w:p>
    <w:p w14:paraId="71BCC907" w14:textId="72F1E7CD" w:rsidR="00885546" w:rsidRDefault="00885546" w:rsidP="006D47B3">
      <w:pPr>
        <w:pStyle w:val="StyleJustified"/>
      </w:pPr>
      <w:r w:rsidRPr="00885546">
        <w:rPr>
          <w:b/>
        </w:rPr>
        <w:t>U.</w:t>
      </w:r>
      <w:r w:rsidRPr="00885546">
        <w:rPr>
          <w:rStyle w:val="formlabel"/>
          <w:b/>
        </w:rPr>
        <w:t>S. Postal Service Address</w:t>
      </w:r>
      <w:r>
        <w:rPr>
          <w:rStyle w:val="formlabel"/>
          <w:b/>
        </w:rPr>
        <w:t xml:space="preserve"> – </w:t>
      </w:r>
      <w:r w:rsidR="004360B3">
        <w:rPr>
          <w:rStyle w:val="formlabel"/>
        </w:rPr>
        <w:t>P</w:t>
      </w:r>
      <w:r>
        <w:rPr>
          <w:rStyle w:val="formlabel"/>
        </w:rPr>
        <w:t xml:space="preserve">rovide the address of the </w:t>
      </w:r>
      <w:r>
        <w:t>secondary contact person</w:t>
      </w:r>
      <w:r w:rsidR="00B167EA">
        <w:t xml:space="preserve"> using the fields Address Line 1, Address Line 2, and Address</w:t>
      </w:r>
      <w:r w:rsidR="00B167EA" w:rsidRPr="00B167EA">
        <w:t xml:space="preserve"> </w:t>
      </w:r>
      <w:r w:rsidR="00B167EA">
        <w:t>Line 3</w:t>
      </w:r>
      <w:r>
        <w:t>.</w:t>
      </w:r>
    </w:p>
    <w:p w14:paraId="7278FC9D" w14:textId="77777777" w:rsidR="00885546" w:rsidRPr="00885546" w:rsidRDefault="00885546" w:rsidP="006D47B3">
      <w:pPr>
        <w:pStyle w:val="StyleJustified"/>
      </w:pPr>
    </w:p>
    <w:p w14:paraId="2680029B" w14:textId="22A765D5" w:rsidR="00885546" w:rsidRPr="00C132D1" w:rsidRDefault="00885546" w:rsidP="006D47B3">
      <w:pPr>
        <w:pStyle w:val="StyleJustified"/>
      </w:pPr>
      <w:r>
        <w:rPr>
          <w:b/>
        </w:rPr>
        <w:t xml:space="preserve">Email Address – </w:t>
      </w:r>
      <w:r w:rsidR="004360B3">
        <w:t>P</w:t>
      </w:r>
      <w:r>
        <w:t>rovide the e-mail address of the secondary contact person.</w:t>
      </w:r>
    </w:p>
    <w:p w14:paraId="17F0B99F" w14:textId="77777777" w:rsidR="00885546" w:rsidRDefault="00885546" w:rsidP="006D47B3">
      <w:pPr>
        <w:pStyle w:val="StyleJustified"/>
      </w:pPr>
    </w:p>
    <w:p w14:paraId="090DBCEA" w14:textId="0AFA528E" w:rsidR="00B50D19" w:rsidRDefault="00B50D19" w:rsidP="00B50D19">
      <w:pPr>
        <w:pStyle w:val="Heading1"/>
      </w:pPr>
      <w:bookmarkStart w:id="49" w:name="_Toc145749464"/>
      <w:bookmarkStart w:id="50" w:name="_Toc223945313"/>
      <w:bookmarkStart w:id="51" w:name="_Toc226973234"/>
      <w:bookmarkStart w:id="52" w:name="_Toc451945289"/>
      <w:r>
        <w:t>Fields on the</w:t>
      </w:r>
      <w:r w:rsidR="00115B9A">
        <w:t xml:space="preserve"> </w:t>
      </w:r>
      <w:r>
        <w:t>Withdraw Report Form</w:t>
      </w:r>
      <w:bookmarkEnd w:id="49"/>
      <w:bookmarkEnd w:id="50"/>
      <w:bookmarkEnd w:id="51"/>
      <w:bookmarkEnd w:id="52"/>
    </w:p>
    <w:p w14:paraId="16FEEACA" w14:textId="7E281DC5" w:rsidR="009A6046" w:rsidRDefault="009A6046" w:rsidP="009A6046">
      <w:pPr>
        <w:pStyle w:val="StyleJustified"/>
      </w:pPr>
      <w:r>
        <w:rPr>
          <w:b/>
        </w:rPr>
        <w:t>Company Name</w:t>
      </w:r>
      <w:r>
        <w:t xml:space="preserve"> – The name of the company filing the outage report, which is automatically provided from the latest report submission.</w:t>
      </w:r>
    </w:p>
    <w:p w14:paraId="4C820A4B" w14:textId="77777777" w:rsidR="009A6046" w:rsidRDefault="009A6046" w:rsidP="009A6046">
      <w:pPr>
        <w:pStyle w:val="StyleJustified"/>
      </w:pPr>
    </w:p>
    <w:p w14:paraId="33D1C0F4" w14:textId="3068C770" w:rsidR="009A6046" w:rsidRDefault="009A6046" w:rsidP="009A6046">
      <w:pPr>
        <w:pStyle w:val="StyleJustified"/>
      </w:pPr>
      <w:r w:rsidRPr="00F40C96">
        <w:rPr>
          <w:b/>
        </w:rPr>
        <w:t xml:space="preserve">Type of Reporting Entity </w:t>
      </w:r>
      <w:r>
        <w:t>– Lists company type.  This entry is automatically filled with the information taken from the latest report submission.</w:t>
      </w:r>
    </w:p>
    <w:p w14:paraId="7F3BD757" w14:textId="77777777" w:rsidR="009A6046" w:rsidRDefault="009A6046" w:rsidP="009A6046">
      <w:pPr>
        <w:pStyle w:val="StyleJustified"/>
      </w:pPr>
    </w:p>
    <w:p w14:paraId="10E42517" w14:textId="4A531BB9" w:rsidR="009A6046" w:rsidRDefault="009A6046" w:rsidP="00B50D19">
      <w:pPr>
        <w:pStyle w:val="StyleJustified"/>
        <w:rPr>
          <w:b/>
        </w:rPr>
      </w:pPr>
      <w:r>
        <w:rPr>
          <w:b/>
        </w:rPr>
        <w:t xml:space="preserve">Reason for Withdrawal – </w:t>
      </w:r>
      <w:r>
        <w:t>State the reason that the report is being withdrawn.</w:t>
      </w:r>
    </w:p>
    <w:p w14:paraId="1B6F8BAB" w14:textId="77777777" w:rsidR="009A6046" w:rsidRDefault="009A6046" w:rsidP="00B50D19">
      <w:pPr>
        <w:pStyle w:val="StyleJustified"/>
        <w:rPr>
          <w:b/>
        </w:rPr>
      </w:pPr>
    </w:p>
    <w:p w14:paraId="22B5079D" w14:textId="77777777" w:rsidR="009A6046" w:rsidRDefault="00B50D19" w:rsidP="00B50D19">
      <w:pPr>
        <w:pStyle w:val="StyleJustified"/>
        <w:rPr>
          <w:b/>
        </w:rPr>
      </w:pPr>
      <w:r w:rsidRPr="00C132D1">
        <w:rPr>
          <w:b/>
        </w:rPr>
        <w:t>Primary Contact</w:t>
      </w:r>
    </w:p>
    <w:p w14:paraId="00F951DE" w14:textId="5383EAA7" w:rsidR="00E2400A" w:rsidRDefault="00E2400A" w:rsidP="00E2400A">
      <w:pPr>
        <w:pStyle w:val="StyleJustified"/>
      </w:pPr>
      <w:r w:rsidRPr="00D6552E">
        <w:t xml:space="preserve">Primary Contact information is prepopulated </w:t>
      </w:r>
      <w:r>
        <w:t xml:space="preserve">with information from the latest report. </w:t>
      </w:r>
      <w:r w:rsidR="00F913E5">
        <w:t xml:space="preserve"> </w:t>
      </w:r>
      <w:r>
        <w:t>This can be changed to another user by clicking the “+” sign</w:t>
      </w:r>
      <w:r w:rsidRPr="00D6552E">
        <w:t xml:space="preserve"> </w:t>
      </w:r>
      <w:r>
        <w:t xml:space="preserve">next to </w:t>
      </w:r>
      <w:r w:rsidRPr="00D6552E">
        <w:rPr>
          <w:b/>
        </w:rPr>
        <w:t xml:space="preserve">Select User to Prepopulate their </w:t>
      </w:r>
      <w:r>
        <w:rPr>
          <w:b/>
        </w:rPr>
        <w:t xml:space="preserve">Primary </w:t>
      </w:r>
      <w:r w:rsidRPr="00D6552E">
        <w:rPr>
          <w:b/>
        </w:rPr>
        <w:t>Contact Information</w:t>
      </w:r>
      <w:r>
        <w:t xml:space="preserve"> and selecting the appropriate user name. </w:t>
      </w:r>
      <w:r w:rsidR="00F913E5">
        <w:t xml:space="preserve"> </w:t>
      </w:r>
      <w:r>
        <w:t>Alternatively, the information can be provided manually in each field.</w:t>
      </w:r>
    </w:p>
    <w:p w14:paraId="251064D7" w14:textId="77777777" w:rsidR="00E2400A" w:rsidRDefault="00E2400A" w:rsidP="00B50D19">
      <w:pPr>
        <w:pStyle w:val="StyleJustified"/>
        <w:rPr>
          <w:b/>
        </w:rPr>
      </w:pPr>
    </w:p>
    <w:p w14:paraId="6F1520AA" w14:textId="7B614AA5" w:rsidR="00B50D19" w:rsidRDefault="009A6046" w:rsidP="00B50D19">
      <w:pPr>
        <w:pStyle w:val="StyleJustified"/>
      </w:pPr>
      <w:r>
        <w:rPr>
          <w:b/>
        </w:rPr>
        <w:t xml:space="preserve">Name </w:t>
      </w:r>
      <w:r w:rsidR="00B50D19">
        <w:rPr>
          <w:b/>
        </w:rPr>
        <w:t xml:space="preserve">– </w:t>
      </w:r>
      <w:r w:rsidR="00B50D19">
        <w:t>Provide the full name of the primary contact person</w:t>
      </w:r>
    </w:p>
    <w:p w14:paraId="18931AC9" w14:textId="77777777" w:rsidR="00B50D19" w:rsidRDefault="00B50D19" w:rsidP="00B50D19">
      <w:pPr>
        <w:pStyle w:val="StyleJustified"/>
      </w:pPr>
    </w:p>
    <w:p w14:paraId="5E7762C4" w14:textId="1C0B9985" w:rsidR="00B50D19" w:rsidRDefault="00B50D19" w:rsidP="00B50D19">
      <w:pPr>
        <w:pStyle w:val="StyleJustified"/>
      </w:pPr>
      <w:r>
        <w:rPr>
          <w:b/>
        </w:rPr>
        <w:t xml:space="preserve">Phone Number – </w:t>
      </w:r>
      <w:r>
        <w:t xml:space="preserve">Provide the phone number of the primary contact person in the format </w:t>
      </w:r>
      <w:r w:rsidR="00D8111C">
        <w:t>NPA</w:t>
      </w:r>
      <w:r>
        <w:t>-NXX-XXXX</w:t>
      </w:r>
      <w:r w:rsidR="005219E2">
        <w:t xml:space="preserve"> or NPANXXXXXX</w:t>
      </w:r>
      <w:r>
        <w:t xml:space="preserve">. </w:t>
      </w:r>
      <w:r w:rsidR="00CD2A46">
        <w:t xml:space="preserve"> </w:t>
      </w:r>
      <w:r>
        <w:t xml:space="preserve">That is, 201-444-5656 would mean that the area code or NPA is 201, the central office code is 444, and the line number is 5656. </w:t>
      </w:r>
    </w:p>
    <w:p w14:paraId="1D435E9A" w14:textId="77777777" w:rsidR="00E2400A" w:rsidRDefault="00E2400A" w:rsidP="00B50D19">
      <w:pPr>
        <w:pStyle w:val="StyleJustified"/>
      </w:pPr>
    </w:p>
    <w:p w14:paraId="3C90FC55" w14:textId="5B3802E9" w:rsidR="00E2400A" w:rsidRDefault="00E2400A" w:rsidP="00B50D19">
      <w:pPr>
        <w:pStyle w:val="StyleJustified"/>
      </w:pPr>
      <w:r w:rsidRPr="00D6552E">
        <w:rPr>
          <w:b/>
        </w:rPr>
        <w:t>Extension</w:t>
      </w:r>
      <w:r>
        <w:t xml:space="preserve"> – Provide an extension number if needed.</w:t>
      </w:r>
    </w:p>
    <w:p w14:paraId="79205BFF" w14:textId="77777777" w:rsidR="00B50D19" w:rsidRDefault="00B50D19" w:rsidP="00B50D19">
      <w:pPr>
        <w:pStyle w:val="StyleJustified"/>
      </w:pPr>
    </w:p>
    <w:p w14:paraId="69763474" w14:textId="7848C1B4" w:rsidR="00B50D19" w:rsidRPr="00C132D1" w:rsidRDefault="00B50D19" w:rsidP="00B50D19">
      <w:pPr>
        <w:pStyle w:val="StyleJustified"/>
      </w:pPr>
      <w:r>
        <w:rPr>
          <w:b/>
        </w:rPr>
        <w:t xml:space="preserve">Email Address – </w:t>
      </w:r>
      <w:r>
        <w:t>Provide the email address of the primary contact person.</w:t>
      </w:r>
    </w:p>
    <w:p w14:paraId="76C738DA" w14:textId="77777777" w:rsidR="00B50D19" w:rsidRDefault="00B50D19" w:rsidP="00B50D19">
      <w:pPr>
        <w:pStyle w:val="StyleJustified"/>
      </w:pPr>
    </w:p>
    <w:p w14:paraId="53DD06EB" w14:textId="0E5F3C81" w:rsidR="00B50D19" w:rsidRDefault="00B50D19" w:rsidP="00B50D19">
      <w:pPr>
        <w:pStyle w:val="StyleJustified"/>
      </w:pPr>
      <w:smartTag w:uri="urn:schemas-microsoft-com:office:smarttags" w:element="place">
        <w:smartTag w:uri="urn:schemas-microsoft-com:office:smarttags" w:element="country-region">
          <w:r w:rsidRPr="00885546">
            <w:rPr>
              <w:b/>
            </w:rPr>
            <w:t>U.</w:t>
          </w:r>
          <w:r w:rsidRPr="00885546">
            <w:rPr>
              <w:rStyle w:val="formlabel"/>
              <w:b/>
            </w:rPr>
            <w:t>S.</w:t>
          </w:r>
        </w:smartTag>
      </w:smartTag>
      <w:r w:rsidRPr="00885546">
        <w:rPr>
          <w:rStyle w:val="formlabel"/>
          <w:b/>
        </w:rPr>
        <w:t xml:space="preserve"> Postal Service Address</w:t>
      </w:r>
      <w:r>
        <w:rPr>
          <w:rStyle w:val="formlabel"/>
          <w:b/>
        </w:rPr>
        <w:t xml:space="preserve"> – </w:t>
      </w:r>
      <w:r>
        <w:rPr>
          <w:rStyle w:val="formlabel"/>
        </w:rPr>
        <w:t xml:space="preserve">Provide the address of the </w:t>
      </w:r>
      <w:r>
        <w:t>primary contact person</w:t>
      </w:r>
      <w:r w:rsidR="00047A19" w:rsidRPr="00047A19">
        <w:t xml:space="preserve"> </w:t>
      </w:r>
      <w:r w:rsidR="00047A19">
        <w:t>using the fields Address Line 1, Address Line 2, and Address</w:t>
      </w:r>
      <w:r w:rsidR="00047A19" w:rsidRPr="00B167EA">
        <w:t xml:space="preserve"> </w:t>
      </w:r>
      <w:r w:rsidR="00047A19">
        <w:t>Line 3</w:t>
      </w:r>
      <w:r>
        <w:t>.</w:t>
      </w:r>
    </w:p>
    <w:p w14:paraId="615F4BCC" w14:textId="77777777" w:rsidR="00B50D19" w:rsidRDefault="00B50D19" w:rsidP="00B50D19">
      <w:pPr>
        <w:pStyle w:val="StyleJustified"/>
      </w:pPr>
    </w:p>
    <w:p w14:paraId="55288ED0" w14:textId="77777777" w:rsidR="009A6046" w:rsidRPr="00885546" w:rsidRDefault="009A6046" w:rsidP="00B50D19">
      <w:pPr>
        <w:pStyle w:val="StyleJustified"/>
      </w:pPr>
    </w:p>
    <w:p w14:paraId="5348A7F2" w14:textId="77777777" w:rsidR="009A6046" w:rsidRDefault="00B50D19" w:rsidP="00E03C91">
      <w:pPr>
        <w:pStyle w:val="StyleJustified"/>
        <w:keepNext/>
        <w:rPr>
          <w:b/>
        </w:rPr>
      </w:pPr>
      <w:r>
        <w:rPr>
          <w:b/>
        </w:rPr>
        <w:t>Secondary</w:t>
      </w:r>
      <w:r w:rsidRPr="00C132D1">
        <w:rPr>
          <w:b/>
        </w:rPr>
        <w:t xml:space="preserve"> Contact</w:t>
      </w:r>
    </w:p>
    <w:p w14:paraId="43D5AE60" w14:textId="26F83E8D" w:rsidR="00E2400A" w:rsidRDefault="00E2400A" w:rsidP="00E2400A">
      <w:pPr>
        <w:pStyle w:val="StyleJustified"/>
      </w:pPr>
      <w:r>
        <w:t>Secondary</w:t>
      </w:r>
      <w:r w:rsidRPr="00D6552E">
        <w:t xml:space="preserve"> Contact information is prepopulated </w:t>
      </w:r>
      <w:r>
        <w:t xml:space="preserve">with information from the latest report if entered. </w:t>
      </w:r>
      <w:r w:rsidR="00F913E5">
        <w:t xml:space="preserve"> </w:t>
      </w:r>
      <w:r>
        <w:t>This can be changed to another user by clicking the “+” sign</w:t>
      </w:r>
      <w:r w:rsidRPr="00D6552E">
        <w:t xml:space="preserve"> </w:t>
      </w:r>
      <w:r>
        <w:t xml:space="preserve">next to </w:t>
      </w:r>
      <w:r w:rsidRPr="00D6552E">
        <w:rPr>
          <w:b/>
        </w:rPr>
        <w:t xml:space="preserve">Select User to Prepopulate their </w:t>
      </w:r>
      <w:r>
        <w:rPr>
          <w:b/>
        </w:rPr>
        <w:t xml:space="preserve">Secondary </w:t>
      </w:r>
      <w:r w:rsidRPr="00D6552E">
        <w:rPr>
          <w:b/>
        </w:rPr>
        <w:t>Contact Information</w:t>
      </w:r>
      <w:r>
        <w:t xml:space="preserve"> and selecting the appropriate user name. </w:t>
      </w:r>
      <w:r w:rsidR="00F913E5">
        <w:t xml:space="preserve"> </w:t>
      </w:r>
      <w:r>
        <w:t>Alternatively, the information can be provided manually in each field.</w:t>
      </w:r>
    </w:p>
    <w:p w14:paraId="58C2CA3F" w14:textId="77777777" w:rsidR="00E2400A" w:rsidRDefault="00E2400A" w:rsidP="00E03C91">
      <w:pPr>
        <w:pStyle w:val="StyleJustified"/>
        <w:keepNext/>
        <w:rPr>
          <w:b/>
        </w:rPr>
      </w:pPr>
    </w:p>
    <w:p w14:paraId="1FEBB691" w14:textId="0C3ECDEF" w:rsidR="00B50D19" w:rsidRDefault="009A6046" w:rsidP="00B50D19">
      <w:pPr>
        <w:pStyle w:val="StyleJustified"/>
      </w:pPr>
      <w:r>
        <w:rPr>
          <w:b/>
        </w:rPr>
        <w:t xml:space="preserve">Name </w:t>
      </w:r>
      <w:r w:rsidR="00B50D19">
        <w:rPr>
          <w:b/>
        </w:rPr>
        <w:t xml:space="preserve">– </w:t>
      </w:r>
      <w:r w:rsidR="00B50D19">
        <w:t>Provide the full name of the secondary contact person.</w:t>
      </w:r>
    </w:p>
    <w:p w14:paraId="30C789E8" w14:textId="77777777" w:rsidR="00B50D19" w:rsidRDefault="00B50D19" w:rsidP="00B50D19">
      <w:pPr>
        <w:pStyle w:val="StyleJustified"/>
      </w:pPr>
    </w:p>
    <w:p w14:paraId="720249B8" w14:textId="07E5F599" w:rsidR="00B50D19" w:rsidRDefault="00B50D19" w:rsidP="00B50D19">
      <w:pPr>
        <w:pStyle w:val="StyleJustified"/>
      </w:pPr>
      <w:r>
        <w:rPr>
          <w:b/>
        </w:rPr>
        <w:t xml:space="preserve">Phone Number – </w:t>
      </w:r>
      <w:r>
        <w:t xml:space="preserve">Provide the phone number of the secondary contact person in the format </w:t>
      </w:r>
      <w:r w:rsidR="00D8111C">
        <w:t>NPA</w:t>
      </w:r>
      <w:r>
        <w:t>-NXX-XXXX</w:t>
      </w:r>
      <w:r w:rsidR="005219E2">
        <w:t xml:space="preserve"> or NPANXXXXXX</w:t>
      </w:r>
      <w:r>
        <w:t xml:space="preserve">. </w:t>
      </w:r>
      <w:r w:rsidR="00CD2A46">
        <w:t xml:space="preserve"> </w:t>
      </w:r>
      <w:r>
        <w:t xml:space="preserve">That is, 201-444-5656 would mean that the area code or NPA is 201, the central office code is 444, and the line number is 5656. </w:t>
      </w:r>
    </w:p>
    <w:p w14:paraId="0ED49710" w14:textId="77777777" w:rsidR="00E2400A" w:rsidRDefault="00E2400A" w:rsidP="00B50D19">
      <w:pPr>
        <w:pStyle w:val="StyleJustified"/>
      </w:pPr>
    </w:p>
    <w:p w14:paraId="0CB4024E" w14:textId="6D1F5687" w:rsidR="00E2400A" w:rsidRDefault="00E2400A" w:rsidP="00B50D19">
      <w:pPr>
        <w:pStyle w:val="StyleJustified"/>
      </w:pPr>
      <w:r w:rsidRPr="00D6552E">
        <w:rPr>
          <w:b/>
        </w:rPr>
        <w:t>Extension</w:t>
      </w:r>
      <w:r>
        <w:t xml:space="preserve"> – Provide an extension number if needed.</w:t>
      </w:r>
    </w:p>
    <w:p w14:paraId="362B0E57" w14:textId="77777777" w:rsidR="00B50D19" w:rsidRDefault="00B50D19" w:rsidP="00B50D19">
      <w:pPr>
        <w:pStyle w:val="StyleJustified"/>
      </w:pPr>
    </w:p>
    <w:p w14:paraId="2CD1EBCF" w14:textId="1F11CC77" w:rsidR="00B50D19" w:rsidRPr="00C132D1" w:rsidRDefault="00B50D19" w:rsidP="00B50D19">
      <w:pPr>
        <w:pStyle w:val="StyleJustified"/>
      </w:pPr>
      <w:r>
        <w:rPr>
          <w:b/>
        </w:rPr>
        <w:t xml:space="preserve">Email Address – </w:t>
      </w:r>
      <w:r>
        <w:t>Provide the email address of the secondary contact person.</w:t>
      </w:r>
    </w:p>
    <w:p w14:paraId="0C5033A0" w14:textId="77777777" w:rsidR="00B50D19" w:rsidRDefault="00B50D19" w:rsidP="00B50D19">
      <w:pPr>
        <w:pStyle w:val="StyleJustified"/>
      </w:pPr>
    </w:p>
    <w:p w14:paraId="7BD94947" w14:textId="3B087D3C" w:rsidR="00B50D19" w:rsidRDefault="00B50D19" w:rsidP="00B50D19">
      <w:pPr>
        <w:pStyle w:val="StyleJustified"/>
      </w:pPr>
      <w:smartTag w:uri="urn:schemas-microsoft-com:office:smarttags" w:element="place">
        <w:smartTag w:uri="urn:schemas-microsoft-com:office:smarttags" w:element="country-region">
          <w:r w:rsidRPr="00885546">
            <w:rPr>
              <w:b/>
            </w:rPr>
            <w:t>U.</w:t>
          </w:r>
          <w:r w:rsidRPr="00885546">
            <w:rPr>
              <w:rStyle w:val="formlabel"/>
              <w:b/>
            </w:rPr>
            <w:t>S.</w:t>
          </w:r>
        </w:smartTag>
      </w:smartTag>
      <w:r w:rsidRPr="00885546">
        <w:rPr>
          <w:rStyle w:val="formlabel"/>
          <w:b/>
        </w:rPr>
        <w:t xml:space="preserve"> Postal Service Address</w:t>
      </w:r>
      <w:r>
        <w:rPr>
          <w:rStyle w:val="formlabel"/>
          <w:b/>
        </w:rPr>
        <w:t xml:space="preserve"> – </w:t>
      </w:r>
      <w:r>
        <w:rPr>
          <w:rStyle w:val="formlabel"/>
        </w:rPr>
        <w:t xml:space="preserve">Provide the address of the </w:t>
      </w:r>
      <w:r>
        <w:t>secondary contact person</w:t>
      </w:r>
      <w:r w:rsidR="00047A19" w:rsidRPr="00047A19">
        <w:t xml:space="preserve"> </w:t>
      </w:r>
      <w:r w:rsidR="00047A19">
        <w:t>using the fields Address Line 1, Address Line 2, and Address</w:t>
      </w:r>
      <w:r w:rsidR="00047A19" w:rsidRPr="00B167EA">
        <w:t xml:space="preserve"> </w:t>
      </w:r>
      <w:r w:rsidR="00047A19">
        <w:t>Line 3</w:t>
      </w:r>
      <w:r>
        <w:t>.</w:t>
      </w:r>
    </w:p>
    <w:p w14:paraId="59DD25EC" w14:textId="77777777" w:rsidR="00B50D19" w:rsidRPr="00885546" w:rsidRDefault="00B50D19" w:rsidP="00B50D19">
      <w:pPr>
        <w:pStyle w:val="StyleJustified"/>
      </w:pPr>
    </w:p>
    <w:p w14:paraId="13BDCA51" w14:textId="77777777" w:rsidR="00C620B8" w:rsidRDefault="008F5AA5" w:rsidP="008F5AA5">
      <w:pPr>
        <w:pStyle w:val="Heading1"/>
      </w:pPr>
      <w:bookmarkStart w:id="53" w:name="_Descriptions_of_Root"/>
      <w:bookmarkStart w:id="54" w:name="_Toc144288627"/>
      <w:bookmarkStart w:id="55" w:name="_Toc144289097"/>
      <w:bookmarkStart w:id="56" w:name="_Toc144289170"/>
      <w:bookmarkStart w:id="57" w:name="_Toc144289855"/>
      <w:bookmarkStart w:id="58" w:name="_Toc144289930"/>
      <w:bookmarkStart w:id="59" w:name="_Toc144290029"/>
      <w:bookmarkStart w:id="60" w:name="_Toc144290128"/>
      <w:bookmarkStart w:id="61" w:name="_Toc145749465"/>
      <w:bookmarkStart w:id="62" w:name="_Toc223945314"/>
      <w:bookmarkStart w:id="63" w:name="_Toc226973235"/>
      <w:bookmarkStart w:id="64" w:name="_Toc451945290"/>
      <w:bookmarkEnd w:id="53"/>
      <w:r>
        <w:t xml:space="preserve">Descriptions of </w:t>
      </w:r>
      <w:r w:rsidR="00C620B8">
        <w:t>Root Cause, Direct Cause and Contributing Factors</w:t>
      </w:r>
      <w:bookmarkEnd w:id="54"/>
      <w:bookmarkEnd w:id="55"/>
      <w:bookmarkEnd w:id="56"/>
      <w:bookmarkEnd w:id="57"/>
      <w:bookmarkEnd w:id="58"/>
      <w:bookmarkEnd w:id="59"/>
      <w:bookmarkEnd w:id="60"/>
      <w:bookmarkEnd w:id="61"/>
      <w:bookmarkEnd w:id="62"/>
      <w:bookmarkEnd w:id="63"/>
      <w:bookmarkEnd w:id="64"/>
    </w:p>
    <w:p w14:paraId="73073C0C" w14:textId="77777777" w:rsidR="00C620B8" w:rsidRPr="000D0602" w:rsidRDefault="00C620B8" w:rsidP="00C620B8">
      <w:pPr>
        <w:pStyle w:val="Default"/>
        <w:spacing w:line="260" w:lineRule="atLeast"/>
        <w:ind w:left="720" w:right="3600" w:hanging="720"/>
        <w:jc w:val="both"/>
        <w:rPr>
          <w:b/>
          <w:bCs/>
          <w:color w:val="auto"/>
        </w:rPr>
      </w:pPr>
      <w:r w:rsidRPr="000D0602">
        <w:rPr>
          <w:b/>
          <w:bCs/>
          <w:color w:val="auto"/>
        </w:rPr>
        <w:t xml:space="preserve">Cable Damage </w:t>
      </w:r>
    </w:p>
    <w:p w14:paraId="77978228" w14:textId="77777777" w:rsidR="008A26F0" w:rsidRPr="008A26F0" w:rsidRDefault="008A26F0" w:rsidP="008A26F0">
      <w:pPr>
        <w:ind w:left="720"/>
        <w:rPr>
          <w:b/>
          <w:szCs w:val="24"/>
        </w:rPr>
      </w:pPr>
      <w:r w:rsidRPr="008A26F0">
        <w:rPr>
          <w:b/>
          <w:szCs w:val="24"/>
        </w:rPr>
        <w:t xml:space="preserve">Cable Unlocated </w:t>
      </w:r>
    </w:p>
    <w:p w14:paraId="0A6924A8" w14:textId="1C846CD5" w:rsidR="008A26F0" w:rsidRPr="008A26F0" w:rsidRDefault="008A26F0" w:rsidP="008A26F0">
      <w:pPr>
        <w:ind w:left="720"/>
        <w:rPr>
          <w:szCs w:val="24"/>
        </w:rPr>
      </w:pPr>
      <w:r w:rsidRPr="008A26F0">
        <w:rPr>
          <w:szCs w:val="24"/>
        </w:rPr>
        <w:t xml:space="preserve">This is considered a procedural error. </w:t>
      </w:r>
      <w:r w:rsidR="00F913E5">
        <w:rPr>
          <w:szCs w:val="24"/>
        </w:rPr>
        <w:t xml:space="preserve"> </w:t>
      </w:r>
      <w:r w:rsidRPr="008A26F0">
        <w:rPr>
          <w:szCs w:val="24"/>
        </w:rPr>
        <w:t xml:space="preserve">Prior notification of action was provided by the excavator, but the facility owner or locating company failed to establish the presence of a cable, which was then eventually damaged. </w:t>
      </w:r>
    </w:p>
    <w:p w14:paraId="7EAFF8B3" w14:textId="77777777" w:rsidR="008A26F0" w:rsidRPr="008A26F0" w:rsidRDefault="008A26F0" w:rsidP="008A26F0">
      <w:pPr>
        <w:ind w:left="720"/>
        <w:rPr>
          <w:b/>
          <w:szCs w:val="24"/>
        </w:rPr>
      </w:pPr>
      <w:r w:rsidRPr="008A26F0">
        <w:rPr>
          <w:b/>
          <w:szCs w:val="24"/>
        </w:rPr>
        <w:t>Digging Error</w:t>
      </w:r>
    </w:p>
    <w:p w14:paraId="3FE4E9A8" w14:textId="77777777" w:rsidR="008A26F0" w:rsidRPr="008A26F0" w:rsidRDefault="008A26F0" w:rsidP="008A26F0">
      <w:pPr>
        <w:ind w:left="720"/>
        <w:rPr>
          <w:szCs w:val="24"/>
        </w:rPr>
      </w:pPr>
      <w:r w:rsidRPr="008A26F0">
        <w:rPr>
          <w:szCs w:val="24"/>
        </w:rPr>
        <w:t>Excavator error during digging (contractor provided accurate notification, route was accurately located and marked, and cable was buried at a proper depth with sufficient clearance from other sub-surface structures).</w:t>
      </w:r>
    </w:p>
    <w:p w14:paraId="4BE4AAF9" w14:textId="77777777" w:rsidR="008A26F0" w:rsidRPr="00963A98" w:rsidRDefault="008A26F0" w:rsidP="008A26F0">
      <w:pPr>
        <w:ind w:left="720"/>
        <w:rPr>
          <w:b/>
          <w:szCs w:val="24"/>
        </w:rPr>
      </w:pPr>
      <w:r w:rsidRPr="008A26F0">
        <w:rPr>
          <w:b/>
          <w:szCs w:val="24"/>
        </w:rPr>
        <w:t>Inaccurate</w:t>
      </w:r>
      <w:r w:rsidRPr="00963A98">
        <w:rPr>
          <w:b/>
          <w:szCs w:val="24"/>
        </w:rPr>
        <w:t xml:space="preserve">/ Incomplete Cable Locate </w:t>
      </w:r>
    </w:p>
    <w:p w14:paraId="1E7FDD3D" w14:textId="1F4FF768" w:rsidR="008A26F0" w:rsidRPr="00963A98" w:rsidRDefault="008A26F0" w:rsidP="008A26F0">
      <w:pPr>
        <w:ind w:left="720"/>
        <w:rPr>
          <w:szCs w:val="24"/>
        </w:rPr>
      </w:pPr>
      <w:r w:rsidRPr="00963A98">
        <w:rPr>
          <w:szCs w:val="24"/>
        </w:rPr>
        <w:t xml:space="preserve">This is considered a procedural error. </w:t>
      </w:r>
      <w:r w:rsidR="00F913E5">
        <w:rPr>
          <w:szCs w:val="24"/>
        </w:rPr>
        <w:t xml:space="preserve"> </w:t>
      </w:r>
      <w:r w:rsidRPr="00963A98">
        <w:rPr>
          <w:szCs w:val="24"/>
        </w:rPr>
        <w:t xml:space="preserve">The cable’s presence was determined, but its location was inaccurately and/or partially identified. </w:t>
      </w:r>
    </w:p>
    <w:p w14:paraId="2A572B47" w14:textId="77777777" w:rsidR="008A26F0" w:rsidRPr="00963A98" w:rsidRDefault="008A26F0" w:rsidP="008A26F0">
      <w:pPr>
        <w:ind w:left="720"/>
        <w:rPr>
          <w:b/>
          <w:szCs w:val="24"/>
        </w:rPr>
      </w:pPr>
      <w:r w:rsidRPr="00963A98">
        <w:rPr>
          <w:b/>
          <w:szCs w:val="24"/>
        </w:rPr>
        <w:t xml:space="preserve">Inadequate/No Notification </w:t>
      </w:r>
    </w:p>
    <w:p w14:paraId="6D240C85" w14:textId="77777777" w:rsidR="008A26F0" w:rsidRPr="00963A98" w:rsidRDefault="008A26F0" w:rsidP="008A26F0">
      <w:pPr>
        <w:ind w:left="720"/>
        <w:rPr>
          <w:szCs w:val="24"/>
          <w:highlight w:val="yellow"/>
        </w:rPr>
      </w:pPr>
      <w:r w:rsidRPr="00963A98">
        <w:rPr>
          <w:szCs w:val="24"/>
        </w:rPr>
        <w:t>Excavator failed to provide sufficient or any notification prior to digging, did not accurately describe the location of the digging work to be performed, or did not wait the required time for locate completion.</w:t>
      </w:r>
    </w:p>
    <w:p w14:paraId="1B014055" w14:textId="77777777" w:rsidR="008A26F0" w:rsidRPr="008A26F0" w:rsidRDefault="008A26F0" w:rsidP="008A26F0">
      <w:pPr>
        <w:ind w:left="720"/>
        <w:rPr>
          <w:b/>
          <w:szCs w:val="24"/>
        </w:rPr>
      </w:pPr>
      <w:r w:rsidRPr="008A26F0">
        <w:rPr>
          <w:b/>
          <w:szCs w:val="24"/>
        </w:rPr>
        <w:t>Other</w:t>
      </w:r>
    </w:p>
    <w:p w14:paraId="1A0DB3A7" w14:textId="77777777" w:rsidR="00963A98" w:rsidRDefault="008A26F0" w:rsidP="008A26F0">
      <w:pPr>
        <w:ind w:left="720"/>
        <w:rPr>
          <w:b/>
          <w:szCs w:val="24"/>
        </w:rPr>
      </w:pPr>
      <w:r w:rsidRPr="008A26F0">
        <w:rPr>
          <w:b/>
          <w:szCs w:val="24"/>
        </w:rPr>
        <w:t xml:space="preserve">Shallow Cable </w:t>
      </w:r>
    </w:p>
    <w:p w14:paraId="1AB1DF0B" w14:textId="3602F3D9" w:rsidR="008A26F0" w:rsidRPr="008A26F0" w:rsidRDefault="008A26F0" w:rsidP="008A26F0">
      <w:pPr>
        <w:ind w:left="720"/>
        <w:rPr>
          <w:b/>
          <w:szCs w:val="24"/>
        </w:rPr>
      </w:pPr>
      <w:r w:rsidRPr="008A26F0">
        <w:rPr>
          <w:szCs w:val="24"/>
        </w:rPr>
        <w:t>The cable was at too shallow a depth (notification was adequate, locate was accurate, excavator followed standard procedures</w:t>
      </w:r>
      <w:r w:rsidR="009B28E7">
        <w:rPr>
          <w:szCs w:val="24"/>
        </w:rPr>
        <w:t>)</w:t>
      </w:r>
      <w:r w:rsidR="00963A98">
        <w:rPr>
          <w:szCs w:val="24"/>
        </w:rPr>
        <w:t>.</w:t>
      </w:r>
    </w:p>
    <w:p w14:paraId="34C66683" w14:textId="77777777" w:rsidR="00963A98" w:rsidRDefault="00963A98" w:rsidP="008A26F0">
      <w:pPr>
        <w:ind w:left="-720"/>
        <w:rPr>
          <w:b/>
          <w:bCs/>
          <w:szCs w:val="24"/>
        </w:rPr>
      </w:pPr>
    </w:p>
    <w:p w14:paraId="3A578E4D" w14:textId="77777777" w:rsidR="008A26F0" w:rsidRDefault="008A26F0" w:rsidP="002F3AF6">
      <w:pPr>
        <w:ind w:left="-720" w:firstLine="720"/>
        <w:rPr>
          <w:rFonts w:ascii="Arial" w:hAnsi="Arial"/>
          <w:b/>
          <w:szCs w:val="24"/>
          <w:highlight w:val="yellow"/>
        </w:rPr>
      </w:pPr>
      <w:r w:rsidRPr="008A26F0">
        <w:rPr>
          <w:b/>
          <w:bCs/>
          <w:szCs w:val="24"/>
        </w:rPr>
        <w:t>Cable Damage/Malfunction</w:t>
      </w:r>
    </w:p>
    <w:p w14:paraId="4BFAEA3A" w14:textId="77777777" w:rsidR="008A26F0" w:rsidRPr="008A26F0" w:rsidRDefault="008A26F0" w:rsidP="008A26F0">
      <w:pPr>
        <w:ind w:left="720"/>
        <w:rPr>
          <w:b/>
          <w:szCs w:val="24"/>
        </w:rPr>
      </w:pPr>
      <w:r w:rsidRPr="008A26F0">
        <w:rPr>
          <w:b/>
          <w:szCs w:val="24"/>
        </w:rPr>
        <w:t>Aerial/Non-Buried</w:t>
      </w:r>
    </w:p>
    <w:p w14:paraId="73F88D22" w14:textId="77777777" w:rsidR="008A26F0" w:rsidRPr="008A26F0" w:rsidRDefault="008A26F0" w:rsidP="008A26F0">
      <w:pPr>
        <w:ind w:left="720"/>
        <w:rPr>
          <w:szCs w:val="24"/>
        </w:rPr>
      </w:pPr>
      <w:r w:rsidRPr="008A26F0">
        <w:rPr>
          <w:szCs w:val="24"/>
        </w:rPr>
        <w:t>Aerial/non-buried cable was damaged or ceased to function (e.g.</w:t>
      </w:r>
      <w:r w:rsidR="00963A98">
        <w:rPr>
          <w:szCs w:val="24"/>
        </w:rPr>
        <w:t>,</w:t>
      </w:r>
      <w:r w:rsidRPr="008A26F0">
        <w:rPr>
          <w:szCs w:val="24"/>
        </w:rPr>
        <w:t xml:space="preserve"> power transformer fire, tension on span, automobile collision, </w:t>
      </w:r>
      <w:r w:rsidR="009C7CAD" w:rsidRPr="008A26F0">
        <w:rPr>
          <w:szCs w:val="24"/>
        </w:rPr>
        <w:t>etc.</w:t>
      </w:r>
      <w:r w:rsidRPr="008A26F0">
        <w:rPr>
          <w:szCs w:val="24"/>
        </w:rPr>
        <w:t>)</w:t>
      </w:r>
      <w:r w:rsidR="00963A98">
        <w:rPr>
          <w:szCs w:val="24"/>
        </w:rPr>
        <w:t>.</w:t>
      </w:r>
    </w:p>
    <w:p w14:paraId="214B37EE" w14:textId="77777777" w:rsidR="008A26F0" w:rsidRPr="008A26F0" w:rsidRDefault="008A26F0" w:rsidP="008A26F0">
      <w:pPr>
        <w:ind w:left="720"/>
        <w:rPr>
          <w:b/>
          <w:szCs w:val="24"/>
        </w:rPr>
      </w:pPr>
      <w:r w:rsidRPr="008A26F0">
        <w:rPr>
          <w:b/>
          <w:szCs w:val="24"/>
        </w:rPr>
        <w:t xml:space="preserve">Cable Malfunction </w:t>
      </w:r>
    </w:p>
    <w:p w14:paraId="5DAD7290" w14:textId="77777777" w:rsidR="00C620B8" w:rsidRPr="008A26F0" w:rsidRDefault="008A26F0" w:rsidP="008A26F0">
      <w:pPr>
        <w:pStyle w:val="CM3"/>
        <w:ind w:left="720" w:right="115"/>
        <w:jc w:val="both"/>
        <w:rPr>
          <w:b/>
          <w:bCs/>
        </w:rPr>
      </w:pPr>
      <w:r w:rsidRPr="008A26F0">
        <w:t>Cable ceased to function (e.g.</w:t>
      </w:r>
      <w:r w:rsidR="00BD02EC">
        <w:t>,</w:t>
      </w:r>
      <w:r w:rsidRPr="008A26F0">
        <w:t xml:space="preserve"> loss of transmission due to aging, connector failure, </w:t>
      </w:r>
      <w:r w:rsidR="009C7CAD" w:rsidRPr="008A26F0">
        <w:t>etc.</w:t>
      </w:r>
      <w:r w:rsidRPr="008A26F0">
        <w:t>)</w:t>
      </w:r>
      <w:r w:rsidR="00963A98" w:rsidRPr="009B28E7">
        <w:rPr>
          <w:bCs/>
        </w:rPr>
        <w:t>.</w:t>
      </w:r>
    </w:p>
    <w:p w14:paraId="6210D4A1" w14:textId="77777777" w:rsidR="00C620B8" w:rsidRPr="000D0602" w:rsidRDefault="00C620B8" w:rsidP="00C620B8">
      <w:pPr>
        <w:pStyle w:val="Default"/>
        <w:ind w:left="720"/>
        <w:jc w:val="both"/>
        <w:rPr>
          <w:b/>
          <w:bCs/>
        </w:rPr>
      </w:pPr>
    </w:p>
    <w:p w14:paraId="3ABA07EB" w14:textId="77777777" w:rsidR="00C620B8" w:rsidRPr="000D0602" w:rsidRDefault="00C620B8" w:rsidP="002F3AF6">
      <w:pPr>
        <w:pStyle w:val="CM2"/>
        <w:keepNext/>
        <w:ind w:left="720" w:hanging="720"/>
        <w:jc w:val="both"/>
        <w:rPr>
          <w:b/>
          <w:bCs/>
        </w:rPr>
      </w:pPr>
      <w:r w:rsidRPr="000D0602">
        <w:rPr>
          <w:b/>
          <w:bCs/>
        </w:rPr>
        <w:t xml:space="preserve">Design - Firmware </w:t>
      </w:r>
    </w:p>
    <w:p w14:paraId="0DCE9DA3" w14:textId="77777777" w:rsidR="00C620B8" w:rsidRPr="000D0602" w:rsidRDefault="00C620B8" w:rsidP="002F3AF6">
      <w:pPr>
        <w:pStyle w:val="CM4"/>
        <w:keepNext/>
        <w:ind w:left="720"/>
        <w:jc w:val="both"/>
      </w:pPr>
      <w:r w:rsidRPr="000D0602">
        <w:rPr>
          <w:b/>
          <w:bCs/>
        </w:rPr>
        <w:t xml:space="preserve">Ineffective </w:t>
      </w:r>
      <w:r w:rsidR="008A26F0">
        <w:rPr>
          <w:b/>
          <w:bCs/>
        </w:rPr>
        <w:t>F</w:t>
      </w:r>
      <w:r w:rsidRPr="000D0602">
        <w:rPr>
          <w:b/>
          <w:bCs/>
        </w:rPr>
        <w:t xml:space="preserve">ault </w:t>
      </w:r>
      <w:r w:rsidR="008A26F0">
        <w:rPr>
          <w:b/>
          <w:bCs/>
        </w:rPr>
        <w:t>R</w:t>
      </w:r>
      <w:r w:rsidRPr="000D0602">
        <w:rPr>
          <w:b/>
          <w:bCs/>
        </w:rPr>
        <w:t xml:space="preserve">ecovery or </w:t>
      </w:r>
      <w:r w:rsidR="008A26F0">
        <w:rPr>
          <w:b/>
          <w:bCs/>
        </w:rPr>
        <w:t>R</w:t>
      </w:r>
      <w:r w:rsidRPr="000D0602">
        <w:rPr>
          <w:b/>
          <w:bCs/>
        </w:rPr>
        <w:t>e-</w:t>
      </w:r>
      <w:r w:rsidR="008A26F0">
        <w:rPr>
          <w:b/>
          <w:bCs/>
        </w:rPr>
        <w:t>I</w:t>
      </w:r>
      <w:r w:rsidRPr="000D0602">
        <w:rPr>
          <w:b/>
          <w:bCs/>
        </w:rPr>
        <w:t xml:space="preserve">nitialization </w:t>
      </w:r>
      <w:r w:rsidR="008A26F0">
        <w:rPr>
          <w:b/>
          <w:bCs/>
        </w:rPr>
        <w:t>A</w:t>
      </w:r>
      <w:r w:rsidRPr="000D0602">
        <w:rPr>
          <w:b/>
          <w:bCs/>
        </w:rPr>
        <w:t xml:space="preserve">ction </w:t>
      </w:r>
    </w:p>
    <w:p w14:paraId="4A8232D5" w14:textId="77777777" w:rsidR="00C620B8" w:rsidRPr="000D0602" w:rsidRDefault="00C620B8" w:rsidP="00C620B8">
      <w:pPr>
        <w:pStyle w:val="CM4"/>
        <w:ind w:left="720"/>
        <w:jc w:val="both"/>
      </w:pPr>
      <w:r w:rsidRPr="000D0602">
        <w:t>Failure to reset/restore following general/system restoral/initialization.</w:t>
      </w:r>
    </w:p>
    <w:p w14:paraId="7FE4ED31" w14:textId="77777777" w:rsidR="00C620B8" w:rsidRPr="000D0602" w:rsidRDefault="00C620B8" w:rsidP="00C620B8">
      <w:pPr>
        <w:pStyle w:val="CM2"/>
        <w:ind w:left="720"/>
        <w:jc w:val="both"/>
      </w:pPr>
      <w:r w:rsidRPr="000D0602">
        <w:rPr>
          <w:b/>
          <w:bCs/>
        </w:rPr>
        <w:t xml:space="preserve">Insufficient </w:t>
      </w:r>
      <w:r w:rsidR="008A26F0">
        <w:rPr>
          <w:b/>
          <w:bCs/>
        </w:rPr>
        <w:t>S</w:t>
      </w:r>
      <w:r w:rsidRPr="000D0602">
        <w:rPr>
          <w:b/>
          <w:bCs/>
        </w:rPr>
        <w:t xml:space="preserve">oftware </w:t>
      </w:r>
      <w:r w:rsidR="008A26F0">
        <w:rPr>
          <w:b/>
          <w:bCs/>
        </w:rPr>
        <w:t>S</w:t>
      </w:r>
      <w:r w:rsidRPr="000D0602">
        <w:rPr>
          <w:b/>
          <w:bCs/>
        </w:rPr>
        <w:t xml:space="preserve">tate </w:t>
      </w:r>
      <w:r w:rsidR="008A26F0">
        <w:rPr>
          <w:b/>
          <w:bCs/>
        </w:rPr>
        <w:t>I</w:t>
      </w:r>
      <w:r w:rsidRPr="000D0602">
        <w:rPr>
          <w:b/>
          <w:bCs/>
        </w:rPr>
        <w:t xml:space="preserve">ndications </w:t>
      </w:r>
    </w:p>
    <w:p w14:paraId="0C6C6C83" w14:textId="77777777" w:rsidR="00C620B8" w:rsidRPr="000D0602" w:rsidRDefault="00C620B8" w:rsidP="00753643">
      <w:pPr>
        <w:pStyle w:val="CM4"/>
        <w:tabs>
          <w:tab w:val="left" w:pos="630"/>
        </w:tabs>
        <w:ind w:left="720"/>
        <w:jc w:val="both"/>
      </w:pPr>
      <w:r w:rsidRPr="000D0602">
        <w:t xml:space="preserve">Failure to communicate or display out-of-service firmware states; failure to identify, communicate or display indolent or "sleepy" firmware states.  </w:t>
      </w:r>
    </w:p>
    <w:p w14:paraId="368B8CDF" w14:textId="77777777" w:rsidR="00C620B8" w:rsidRPr="000D0602" w:rsidRDefault="00C620B8" w:rsidP="00C620B8">
      <w:pPr>
        <w:pStyle w:val="Default"/>
        <w:ind w:left="720"/>
        <w:jc w:val="both"/>
        <w:rPr>
          <w:b/>
          <w:bCs/>
        </w:rPr>
      </w:pPr>
      <w:r w:rsidRPr="000D0602">
        <w:rPr>
          <w:b/>
          <w:bCs/>
        </w:rPr>
        <w:t xml:space="preserve">Other </w:t>
      </w:r>
    </w:p>
    <w:p w14:paraId="22A81218" w14:textId="77777777" w:rsidR="00C620B8" w:rsidRPr="000D0602" w:rsidRDefault="00C620B8" w:rsidP="00C620B8">
      <w:pPr>
        <w:pStyle w:val="Default"/>
        <w:ind w:left="720"/>
        <w:jc w:val="both"/>
        <w:rPr>
          <w:b/>
          <w:bCs/>
        </w:rPr>
      </w:pPr>
    </w:p>
    <w:p w14:paraId="24CAD659" w14:textId="77777777" w:rsidR="00C620B8" w:rsidRPr="000D0602" w:rsidRDefault="00C620B8" w:rsidP="00F913E5">
      <w:pPr>
        <w:pStyle w:val="CM2"/>
        <w:keepNext/>
        <w:ind w:left="720" w:hanging="720"/>
        <w:jc w:val="both"/>
        <w:rPr>
          <w:b/>
          <w:bCs/>
        </w:rPr>
      </w:pPr>
      <w:r w:rsidRPr="000D0602">
        <w:rPr>
          <w:b/>
          <w:bCs/>
        </w:rPr>
        <w:t xml:space="preserve">Design - Hardware </w:t>
      </w:r>
    </w:p>
    <w:p w14:paraId="148DCD95" w14:textId="77777777" w:rsidR="00963A98" w:rsidRDefault="008A26F0" w:rsidP="00C620B8">
      <w:pPr>
        <w:pStyle w:val="CM5"/>
        <w:ind w:left="720" w:right="260"/>
        <w:jc w:val="both"/>
        <w:rPr>
          <w:b/>
          <w:bCs/>
        </w:rPr>
      </w:pPr>
      <w:r w:rsidRPr="008A26F0">
        <w:rPr>
          <w:b/>
          <w:bCs/>
        </w:rPr>
        <w:t>Inadequate Grounding Strategy</w:t>
      </w:r>
    </w:p>
    <w:p w14:paraId="1F1477EA" w14:textId="77777777" w:rsidR="00C620B8" w:rsidRPr="000D0602" w:rsidRDefault="00C620B8" w:rsidP="00C620B8">
      <w:pPr>
        <w:pStyle w:val="CM5"/>
        <w:ind w:left="720" w:right="260"/>
        <w:jc w:val="both"/>
      </w:pPr>
      <w:r w:rsidRPr="000D0602">
        <w:t xml:space="preserve">Insufficient component grounding design; duplex components/systems sharing common power feeds/fusing. </w:t>
      </w:r>
    </w:p>
    <w:p w14:paraId="6F491AFB" w14:textId="77777777" w:rsidR="008A26F0" w:rsidRDefault="008A26F0" w:rsidP="00C620B8">
      <w:pPr>
        <w:pStyle w:val="CM4"/>
        <w:ind w:left="720"/>
        <w:jc w:val="both"/>
        <w:rPr>
          <w:b/>
          <w:bCs/>
        </w:rPr>
      </w:pPr>
      <w:r>
        <w:rPr>
          <w:b/>
          <w:bCs/>
        </w:rPr>
        <w:t>Other</w:t>
      </w:r>
    </w:p>
    <w:p w14:paraId="629CFA41" w14:textId="77777777" w:rsidR="00963A98" w:rsidRDefault="008A26F0" w:rsidP="00C620B8">
      <w:pPr>
        <w:pStyle w:val="CM10"/>
        <w:ind w:left="720" w:right="645"/>
        <w:jc w:val="both"/>
        <w:rPr>
          <w:b/>
          <w:bCs/>
        </w:rPr>
      </w:pPr>
      <w:r w:rsidRPr="008A26F0">
        <w:rPr>
          <w:b/>
          <w:bCs/>
        </w:rPr>
        <w:t>Poor Backplane or Pin Arrangement</w:t>
      </w:r>
    </w:p>
    <w:p w14:paraId="3B397F2F" w14:textId="77777777" w:rsidR="00C620B8" w:rsidRPr="000D0602" w:rsidRDefault="00C620B8" w:rsidP="00C620B8">
      <w:pPr>
        <w:pStyle w:val="CM10"/>
        <w:ind w:left="720" w:right="645"/>
        <w:jc w:val="both"/>
      </w:pPr>
      <w:r w:rsidRPr="000D0602">
        <w:t xml:space="preserve">Non-standard/confusing pin arrangements or pin numbering schemes; insufficient room or clearance between pins; backplane/pin crowding. </w:t>
      </w:r>
    </w:p>
    <w:p w14:paraId="27D0F34F" w14:textId="77777777" w:rsidR="00C620B8" w:rsidRPr="000D0602" w:rsidRDefault="00C620B8" w:rsidP="00C620B8">
      <w:pPr>
        <w:pStyle w:val="CM4"/>
        <w:ind w:left="720"/>
        <w:jc w:val="both"/>
      </w:pPr>
      <w:r w:rsidRPr="000D0602">
        <w:rPr>
          <w:b/>
          <w:bCs/>
        </w:rPr>
        <w:t xml:space="preserve">Poor card/frame mechanisms (latches, slots, jacks, etc.) </w:t>
      </w:r>
    </w:p>
    <w:p w14:paraId="1612F13F" w14:textId="77777777" w:rsidR="00C620B8" w:rsidRPr="000D0602" w:rsidRDefault="00C620B8" w:rsidP="00C620B8">
      <w:pPr>
        <w:pStyle w:val="CM4"/>
        <w:ind w:left="720"/>
        <w:jc w:val="both"/>
      </w:pPr>
      <w:r w:rsidRPr="000D0602">
        <w:t xml:space="preserve">Mechanical/physical design problems. </w:t>
      </w:r>
    </w:p>
    <w:p w14:paraId="6FBDC5AA" w14:textId="77777777" w:rsidR="00C620B8" w:rsidRPr="000D0602" w:rsidRDefault="00C620B8" w:rsidP="00C620B8">
      <w:pPr>
        <w:pStyle w:val="Default"/>
        <w:ind w:left="720"/>
        <w:jc w:val="both"/>
        <w:rPr>
          <w:b/>
          <w:bCs/>
        </w:rPr>
      </w:pPr>
    </w:p>
    <w:p w14:paraId="5E550B68" w14:textId="77777777" w:rsidR="00C620B8" w:rsidRPr="000D0602" w:rsidRDefault="00C620B8" w:rsidP="00C620B8">
      <w:pPr>
        <w:pStyle w:val="CM2"/>
        <w:ind w:left="720" w:hanging="720"/>
        <w:jc w:val="both"/>
        <w:rPr>
          <w:b/>
          <w:bCs/>
        </w:rPr>
      </w:pPr>
      <w:r w:rsidRPr="000D0602">
        <w:rPr>
          <w:b/>
          <w:bCs/>
        </w:rPr>
        <w:t>Design – Software</w:t>
      </w:r>
    </w:p>
    <w:p w14:paraId="7FA39056" w14:textId="77777777" w:rsidR="008A26F0" w:rsidRPr="008A26F0" w:rsidRDefault="008A26F0" w:rsidP="008A26F0">
      <w:pPr>
        <w:pStyle w:val="CM4"/>
        <w:ind w:left="720"/>
        <w:jc w:val="both"/>
        <w:rPr>
          <w:b/>
          <w:bCs/>
        </w:rPr>
      </w:pPr>
      <w:r w:rsidRPr="008A26F0">
        <w:rPr>
          <w:b/>
          <w:bCs/>
        </w:rPr>
        <w:t xml:space="preserve">Faulty Software Load - Office Data </w:t>
      </w:r>
    </w:p>
    <w:p w14:paraId="40E5213D" w14:textId="77777777" w:rsidR="008A26F0" w:rsidRPr="008A26F0" w:rsidRDefault="008A26F0" w:rsidP="008A26F0">
      <w:pPr>
        <w:pStyle w:val="CM4"/>
        <w:ind w:left="720"/>
        <w:jc w:val="both"/>
        <w:rPr>
          <w:bCs/>
        </w:rPr>
      </w:pPr>
      <w:r w:rsidRPr="008A26F0">
        <w:rPr>
          <w:bCs/>
        </w:rPr>
        <w:t xml:space="preserve">Inaccurate/mismatched office configuration data used/applied; wrong/defective office load supplied. </w:t>
      </w:r>
    </w:p>
    <w:p w14:paraId="3138ED83" w14:textId="77777777" w:rsidR="008A26F0" w:rsidRPr="008A26F0" w:rsidRDefault="008A26F0" w:rsidP="008A26F0">
      <w:pPr>
        <w:pStyle w:val="CM4"/>
        <w:ind w:left="720"/>
        <w:jc w:val="both"/>
        <w:rPr>
          <w:b/>
          <w:bCs/>
        </w:rPr>
      </w:pPr>
      <w:r w:rsidRPr="008A26F0">
        <w:rPr>
          <w:b/>
          <w:bCs/>
        </w:rPr>
        <w:t xml:space="preserve">Faulty Software Load - Program Data </w:t>
      </w:r>
    </w:p>
    <w:p w14:paraId="6FFC97F3" w14:textId="77777777" w:rsidR="008A26F0" w:rsidRPr="008A26F0" w:rsidRDefault="008A26F0" w:rsidP="008A26F0">
      <w:pPr>
        <w:pStyle w:val="CM4"/>
        <w:ind w:left="720"/>
        <w:jc w:val="both"/>
        <w:rPr>
          <w:bCs/>
        </w:rPr>
      </w:pPr>
      <w:r w:rsidRPr="008A26F0">
        <w:rPr>
          <w:bCs/>
        </w:rPr>
        <w:t>Bad program code/instructions; logical errors/incompatibility between features/sets; software quality control failure; wrong/defective program load supplied; software vulnerability to virus infection.</w:t>
      </w:r>
    </w:p>
    <w:p w14:paraId="485E2B8E" w14:textId="77777777" w:rsidR="008A26F0" w:rsidRPr="008A26F0" w:rsidRDefault="008A26F0" w:rsidP="008A26F0">
      <w:pPr>
        <w:pStyle w:val="CM4"/>
        <w:ind w:left="720"/>
        <w:jc w:val="both"/>
        <w:rPr>
          <w:b/>
          <w:bCs/>
        </w:rPr>
      </w:pPr>
      <w:r w:rsidRPr="008A26F0">
        <w:rPr>
          <w:b/>
          <w:bCs/>
        </w:rPr>
        <w:t xml:space="preserve">Inadequate Defensive Checks </w:t>
      </w:r>
    </w:p>
    <w:p w14:paraId="5FB9BE2D" w14:textId="1B0DF91B" w:rsidR="008A26F0" w:rsidRPr="008A26F0" w:rsidRDefault="008A26F0" w:rsidP="008A26F0">
      <w:pPr>
        <w:pStyle w:val="CM4"/>
        <w:ind w:left="720"/>
        <w:jc w:val="both"/>
        <w:rPr>
          <w:bCs/>
        </w:rPr>
      </w:pPr>
      <w:r w:rsidRPr="008A26F0">
        <w:rPr>
          <w:bCs/>
        </w:rPr>
        <w:t xml:space="preserve">Changes to critical or protected memory were allowed without system challenge; contradictory or ambiguous system input commands were interpreted/responded to without system challenge. </w:t>
      </w:r>
      <w:r w:rsidR="00F913E5">
        <w:rPr>
          <w:bCs/>
        </w:rPr>
        <w:t xml:space="preserve"> </w:t>
      </w:r>
      <w:r w:rsidRPr="008A26F0">
        <w:rPr>
          <w:bCs/>
        </w:rPr>
        <w:t xml:space="preserve">Failure of system to recognize or communicate query/warning in response to commands with obvious major system/network impact. </w:t>
      </w:r>
    </w:p>
    <w:p w14:paraId="73C1AB25" w14:textId="77777777" w:rsidR="008A26F0" w:rsidRPr="008A26F0" w:rsidRDefault="008A26F0" w:rsidP="008A26F0">
      <w:pPr>
        <w:pStyle w:val="CM4"/>
        <w:ind w:left="720"/>
        <w:jc w:val="both"/>
        <w:rPr>
          <w:b/>
          <w:bCs/>
        </w:rPr>
      </w:pPr>
      <w:r w:rsidRPr="008A26F0">
        <w:rPr>
          <w:b/>
          <w:bCs/>
        </w:rPr>
        <w:t xml:space="preserve">Ineffective Fault Recovery or Re-initialization Action </w:t>
      </w:r>
    </w:p>
    <w:p w14:paraId="67CFB2BC" w14:textId="77777777" w:rsidR="008A26F0" w:rsidRPr="008A26F0" w:rsidRDefault="008A26F0" w:rsidP="008A26F0">
      <w:pPr>
        <w:pStyle w:val="CM4"/>
        <w:ind w:left="720"/>
        <w:jc w:val="both"/>
        <w:rPr>
          <w:bCs/>
        </w:rPr>
      </w:pPr>
      <w:r w:rsidRPr="008A26F0">
        <w:rPr>
          <w:bCs/>
        </w:rPr>
        <w:t xml:space="preserve">Simple, single-point failure resulting in total system outage; failure of system diagnostics resulting from the removal of a good unit with restoral of faulty mate; failure to switch/protect the switch to standby/spare/mate component(s). </w:t>
      </w:r>
    </w:p>
    <w:p w14:paraId="2608BFB9" w14:textId="77777777" w:rsidR="008A26F0" w:rsidRDefault="008A26F0" w:rsidP="00C620B8">
      <w:pPr>
        <w:pStyle w:val="Default"/>
        <w:ind w:left="720"/>
        <w:jc w:val="both"/>
        <w:rPr>
          <w:b/>
          <w:bCs/>
        </w:rPr>
      </w:pPr>
      <w:r w:rsidRPr="008A26F0">
        <w:rPr>
          <w:b/>
          <w:bCs/>
        </w:rPr>
        <w:t>Other</w:t>
      </w:r>
    </w:p>
    <w:p w14:paraId="38AFE57D" w14:textId="77777777" w:rsidR="00C620B8" w:rsidRPr="000D0602" w:rsidRDefault="00C620B8" w:rsidP="00C620B8">
      <w:pPr>
        <w:pStyle w:val="Default"/>
        <w:ind w:left="720"/>
        <w:jc w:val="both"/>
        <w:rPr>
          <w:b/>
          <w:bCs/>
        </w:rPr>
      </w:pPr>
    </w:p>
    <w:p w14:paraId="4F03B89D" w14:textId="77777777" w:rsidR="00C620B8" w:rsidRPr="000D0602" w:rsidRDefault="00C620B8" w:rsidP="005A6ABD">
      <w:pPr>
        <w:pStyle w:val="Default"/>
        <w:keepNext/>
        <w:jc w:val="both"/>
        <w:rPr>
          <w:b/>
          <w:bCs/>
        </w:rPr>
      </w:pPr>
      <w:r w:rsidRPr="000D0602">
        <w:rPr>
          <w:b/>
          <w:bCs/>
        </w:rPr>
        <w:t>Diversity Failure</w:t>
      </w:r>
    </w:p>
    <w:p w14:paraId="5CCE2E75" w14:textId="77777777" w:rsidR="00C620B8" w:rsidRPr="000D0602" w:rsidRDefault="00C620B8" w:rsidP="005A6ABD">
      <w:pPr>
        <w:pStyle w:val="Default"/>
        <w:keepNext/>
        <w:ind w:firstLine="720"/>
        <w:jc w:val="both"/>
        <w:rPr>
          <w:b/>
          <w:bCs/>
        </w:rPr>
      </w:pPr>
      <w:r w:rsidRPr="000D0602">
        <w:rPr>
          <w:b/>
          <w:bCs/>
        </w:rPr>
        <w:t>External</w:t>
      </w:r>
    </w:p>
    <w:p w14:paraId="6CD92D05" w14:textId="77777777" w:rsidR="00C620B8" w:rsidRPr="000D0602" w:rsidRDefault="00C620B8" w:rsidP="00C620B8">
      <w:pPr>
        <w:pStyle w:val="Default"/>
        <w:ind w:left="720"/>
        <w:jc w:val="both"/>
        <w:rPr>
          <w:bCs/>
        </w:rPr>
      </w:pPr>
      <w:r w:rsidRPr="000D0602">
        <w:rPr>
          <w:bCs/>
        </w:rPr>
        <w:t>Failure to provide or maintain</w:t>
      </w:r>
      <w:r w:rsidR="008B2EC3" w:rsidRPr="000D0602">
        <w:rPr>
          <w:bCs/>
        </w:rPr>
        <w:t xml:space="preserve"> the</w:t>
      </w:r>
      <w:r w:rsidRPr="000D0602">
        <w:rPr>
          <w:bCs/>
        </w:rPr>
        <w:t xml:space="preserve"> diversity of links </w:t>
      </w:r>
      <w:r w:rsidR="00562BAB" w:rsidRPr="000D0602">
        <w:rPr>
          <w:bCs/>
        </w:rPr>
        <w:t xml:space="preserve">or circuits </w:t>
      </w:r>
      <w:r w:rsidRPr="000D0602">
        <w:rPr>
          <w:bCs/>
        </w:rPr>
        <w:t>among external network components</w:t>
      </w:r>
      <w:r w:rsidR="008B2EC3" w:rsidRPr="000D0602">
        <w:rPr>
          <w:bCs/>
        </w:rPr>
        <w:t xml:space="preserve"> which</w:t>
      </w:r>
      <w:r w:rsidRPr="000D0602">
        <w:rPr>
          <w:bCs/>
        </w:rPr>
        <w:t xml:space="preserve"> result</w:t>
      </w:r>
      <w:r w:rsidR="008B2EC3" w:rsidRPr="000D0602">
        <w:rPr>
          <w:bCs/>
        </w:rPr>
        <w:t>s</w:t>
      </w:r>
      <w:r w:rsidRPr="000D0602">
        <w:rPr>
          <w:bCs/>
        </w:rPr>
        <w:t xml:space="preserve"> in a single-point-of-failure configuration.</w:t>
      </w:r>
    </w:p>
    <w:p w14:paraId="62A115F2" w14:textId="77777777" w:rsidR="00AC3439" w:rsidRPr="000D0602" w:rsidRDefault="00AC3439" w:rsidP="00AC3439">
      <w:pPr>
        <w:pStyle w:val="Default"/>
        <w:spacing w:line="256" w:lineRule="atLeast"/>
        <w:ind w:left="720" w:right="780"/>
        <w:jc w:val="both"/>
        <w:rPr>
          <w:b/>
          <w:color w:val="auto"/>
        </w:rPr>
      </w:pPr>
      <w:r w:rsidRPr="000D0602">
        <w:rPr>
          <w:b/>
          <w:color w:val="auto"/>
        </w:rPr>
        <w:t>Internal (Other)</w:t>
      </w:r>
    </w:p>
    <w:p w14:paraId="58D3CBF0" w14:textId="77777777" w:rsidR="00AC3439" w:rsidRDefault="00AC3439" w:rsidP="00AC3439">
      <w:pPr>
        <w:pStyle w:val="Default"/>
        <w:ind w:left="720"/>
        <w:jc w:val="both"/>
        <w:rPr>
          <w:color w:val="auto"/>
        </w:rPr>
      </w:pPr>
      <w:r w:rsidRPr="000D0602">
        <w:rPr>
          <w:color w:val="auto"/>
        </w:rPr>
        <w:t xml:space="preserve">Failure to provide or maintain diversity of equipment internal to a building. </w:t>
      </w:r>
      <w:r>
        <w:rPr>
          <w:color w:val="auto"/>
        </w:rPr>
        <w:t xml:space="preserve"> </w:t>
      </w:r>
      <w:r w:rsidRPr="000D0602">
        <w:rPr>
          <w:color w:val="auto"/>
        </w:rPr>
        <w:t>This is excluding power equipment and timing equipment.</w:t>
      </w:r>
    </w:p>
    <w:p w14:paraId="5043AD06" w14:textId="77777777" w:rsidR="00C620B8" w:rsidRPr="000D0602" w:rsidRDefault="00C620B8" w:rsidP="00AC3439">
      <w:pPr>
        <w:pStyle w:val="Default"/>
        <w:ind w:left="720"/>
        <w:jc w:val="both"/>
        <w:rPr>
          <w:b/>
          <w:bCs/>
        </w:rPr>
      </w:pPr>
      <w:r w:rsidRPr="000D0602">
        <w:rPr>
          <w:b/>
          <w:bCs/>
        </w:rPr>
        <w:t>Links</w:t>
      </w:r>
    </w:p>
    <w:p w14:paraId="4F519C2A" w14:textId="77777777" w:rsidR="00C620B8" w:rsidRPr="000D0602" w:rsidRDefault="00562BAB" w:rsidP="00C620B8">
      <w:pPr>
        <w:pStyle w:val="Default"/>
        <w:ind w:left="720"/>
        <w:jc w:val="both"/>
        <w:rPr>
          <w:bCs/>
        </w:rPr>
      </w:pPr>
      <w:r w:rsidRPr="000D0602">
        <w:rPr>
          <w:bCs/>
        </w:rPr>
        <w:t>SS7 c</w:t>
      </w:r>
      <w:r w:rsidR="00C620B8" w:rsidRPr="000D0602">
        <w:rPr>
          <w:bCs/>
        </w:rPr>
        <w:t xml:space="preserve">ommunication paths </w:t>
      </w:r>
      <w:r w:rsidR="008B2EC3" w:rsidRPr="000D0602">
        <w:rPr>
          <w:bCs/>
        </w:rPr>
        <w:t xml:space="preserve">were </w:t>
      </w:r>
      <w:r w:rsidR="00C620B8" w:rsidRPr="000D0602">
        <w:rPr>
          <w:bCs/>
        </w:rPr>
        <w:t>not physically and logically diverse.</w:t>
      </w:r>
    </w:p>
    <w:p w14:paraId="08E0E10F" w14:textId="77777777" w:rsidR="00C620B8" w:rsidRPr="000D0602" w:rsidRDefault="00C620B8" w:rsidP="00C620B8">
      <w:pPr>
        <w:pStyle w:val="CM4"/>
        <w:ind w:left="720"/>
        <w:jc w:val="both"/>
      </w:pPr>
      <w:r w:rsidRPr="000D0602">
        <w:rPr>
          <w:b/>
          <w:bCs/>
        </w:rPr>
        <w:t>Power</w:t>
      </w:r>
    </w:p>
    <w:p w14:paraId="3626C235" w14:textId="16090ECB" w:rsidR="00C620B8" w:rsidRPr="000D0602" w:rsidRDefault="00C620B8" w:rsidP="00C620B8">
      <w:pPr>
        <w:pStyle w:val="Default"/>
        <w:spacing w:line="256" w:lineRule="atLeast"/>
        <w:ind w:left="720" w:right="780"/>
        <w:jc w:val="both"/>
        <w:rPr>
          <w:color w:val="auto"/>
        </w:rPr>
      </w:pPr>
      <w:r w:rsidRPr="000D0602">
        <w:rPr>
          <w:color w:val="auto"/>
        </w:rPr>
        <w:t>Failure to diversify links, circuits</w:t>
      </w:r>
      <w:r w:rsidR="008B2EC3" w:rsidRPr="000D0602">
        <w:rPr>
          <w:color w:val="auto"/>
        </w:rPr>
        <w:t>,</w:t>
      </w:r>
      <w:r w:rsidRPr="000D0602">
        <w:rPr>
          <w:color w:val="auto"/>
        </w:rPr>
        <w:t xml:space="preserve"> or equipment among redundant power system components, including </w:t>
      </w:r>
      <w:r w:rsidR="00B167EA">
        <w:rPr>
          <w:color w:val="auto"/>
        </w:rPr>
        <w:t>AC</w:t>
      </w:r>
      <w:r w:rsidR="00B167EA" w:rsidRPr="000D0602">
        <w:rPr>
          <w:color w:val="auto"/>
        </w:rPr>
        <w:t xml:space="preserve"> </w:t>
      </w:r>
      <w:r w:rsidRPr="000D0602">
        <w:rPr>
          <w:color w:val="auto"/>
        </w:rPr>
        <w:t>rectifiers/chargers, battery power plant</w:t>
      </w:r>
      <w:r w:rsidR="00562BAB" w:rsidRPr="000D0602">
        <w:rPr>
          <w:color w:val="auto"/>
        </w:rPr>
        <w:t>s</w:t>
      </w:r>
      <w:r w:rsidRPr="000D0602">
        <w:rPr>
          <w:color w:val="auto"/>
        </w:rPr>
        <w:t xml:space="preserve">, </w:t>
      </w:r>
      <w:r w:rsidR="00B167EA">
        <w:rPr>
          <w:color w:val="auto"/>
        </w:rPr>
        <w:t>DC</w:t>
      </w:r>
      <w:r w:rsidR="00B167EA" w:rsidRPr="000D0602">
        <w:rPr>
          <w:color w:val="auto"/>
        </w:rPr>
        <w:t xml:space="preserve"> </w:t>
      </w:r>
      <w:r w:rsidRPr="000D0602">
        <w:rPr>
          <w:color w:val="auto"/>
        </w:rPr>
        <w:t xml:space="preserve">distribution facilities, etc. </w:t>
      </w:r>
    </w:p>
    <w:p w14:paraId="07F54938" w14:textId="77777777" w:rsidR="00C620B8" w:rsidRPr="000D0602" w:rsidRDefault="00C620B8" w:rsidP="00F913E5">
      <w:pPr>
        <w:pStyle w:val="Default"/>
        <w:keepNext/>
        <w:spacing w:line="256" w:lineRule="atLeast"/>
        <w:ind w:left="720" w:right="778"/>
        <w:jc w:val="both"/>
        <w:rPr>
          <w:b/>
          <w:color w:val="auto"/>
        </w:rPr>
      </w:pPr>
      <w:r w:rsidRPr="000D0602">
        <w:rPr>
          <w:b/>
          <w:color w:val="auto"/>
        </w:rPr>
        <w:t>Timing Equipment</w:t>
      </w:r>
    </w:p>
    <w:p w14:paraId="68069447" w14:textId="77777777" w:rsidR="00C620B8" w:rsidRPr="000D0602" w:rsidRDefault="00C620B8" w:rsidP="00C620B8">
      <w:pPr>
        <w:pStyle w:val="Default"/>
        <w:spacing w:line="256" w:lineRule="atLeast"/>
        <w:ind w:left="720" w:right="780"/>
        <w:jc w:val="both"/>
        <w:rPr>
          <w:color w:val="auto"/>
        </w:rPr>
      </w:pPr>
      <w:r w:rsidRPr="000D0602">
        <w:rPr>
          <w:color w:val="auto"/>
        </w:rPr>
        <w:t>Failure to diversify critical equipment across timing supplies (e.g., BITS clocks)</w:t>
      </w:r>
      <w:r w:rsidR="00C84D5B">
        <w:rPr>
          <w:color w:val="auto"/>
        </w:rPr>
        <w:t>.</w:t>
      </w:r>
    </w:p>
    <w:p w14:paraId="5F7344B4" w14:textId="77777777" w:rsidR="00C620B8" w:rsidRPr="000D0602" w:rsidRDefault="00C620B8" w:rsidP="00C620B8">
      <w:pPr>
        <w:pStyle w:val="Default"/>
        <w:ind w:left="720"/>
        <w:jc w:val="both"/>
        <w:rPr>
          <w:b/>
          <w:bCs/>
        </w:rPr>
      </w:pPr>
    </w:p>
    <w:p w14:paraId="641F9038" w14:textId="3F8A4855" w:rsidR="00C620B8" w:rsidRPr="000D0602" w:rsidRDefault="00C620B8" w:rsidP="00753643">
      <w:pPr>
        <w:pStyle w:val="Default"/>
        <w:spacing w:line="256" w:lineRule="atLeast"/>
        <w:ind w:left="720" w:right="298" w:hanging="720"/>
        <w:jc w:val="both"/>
        <w:rPr>
          <w:color w:val="auto"/>
        </w:rPr>
      </w:pPr>
      <w:r w:rsidRPr="000D0602">
        <w:rPr>
          <w:b/>
          <w:bCs/>
          <w:color w:val="auto"/>
        </w:rPr>
        <w:t xml:space="preserve">Environment – External </w:t>
      </w:r>
      <w:r w:rsidRPr="000D0602">
        <w:rPr>
          <w:color w:val="auto"/>
        </w:rPr>
        <w:t xml:space="preserve">(for limited use when applicable root causes </w:t>
      </w:r>
      <w:r w:rsidR="008B2EC3" w:rsidRPr="000D0602">
        <w:rPr>
          <w:color w:val="auto"/>
        </w:rPr>
        <w:t xml:space="preserve">caused </w:t>
      </w:r>
      <w:r w:rsidRPr="000D0602">
        <w:rPr>
          <w:color w:val="auto"/>
        </w:rPr>
        <w:t xml:space="preserve">by </w:t>
      </w:r>
      <w:r w:rsidR="008B2EC3" w:rsidRPr="000D0602">
        <w:rPr>
          <w:color w:val="auto"/>
        </w:rPr>
        <w:t xml:space="preserve">a </w:t>
      </w:r>
      <w:r w:rsidRPr="000D0602">
        <w:rPr>
          <w:color w:val="auto"/>
        </w:rPr>
        <w:t xml:space="preserve">service provider or vendor cannot be identified; </w:t>
      </w:r>
      <w:r w:rsidR="008B2EC3" w:rsidRPr="000D0602">
        <w:rPr>
          <w:color w:val="auto"/>
        </w:rPr>
        <w:t xml:space="preserve">it </w:t>
      </w:r>
      <w:r w:rsidRPr="000D0602">
        <w:rPr>
          <w:color w:val="auto"/>
        </w:rPr>
        <w:t xml:space="preserve">can </w:t>
      </w:r>
      <w:r w:rsidR="008B2EC3" w:rsidRPr="000D0602">
        <w:rPr>
          <w:color w:val="auto"/>
        </w:rPr>
        <w:t xml:space="preserve">also </w:t>
      </w:r>
      <w:r w:rsidRPr="000D0602">
        <w:rPr>
          <w:color w:val="auto"/>
        </w:rPr>
        <w:t xml:space="preserve">be listed as </w:t>
      </w:r>
      <w:r w:rsidR="00B167EA">
        <w:rPr>
          <w:color w:val="auto"/>
        </w:rPr>
        <w:t xml:space="preserve">a </w:t>
      </w:r>
      <w:r w:rsidRPr="000D0602">
        <w:rPr>
          <w:color w:val="auto"/>
        </w:rPr>
        <w:t>contributing factor)</w:t>
      </w:r>
      <w:r w:rsidR="00C84D5B">
        <w:rPr>
          <w:color w:val="auto"/>
        </w:rPr>
        <w:t>.</w:t>
      </w:r>
    </w:p>
    <w:p w14:paraId="29ECA497" w14:textId="77777777" w:rsidR="00AC3439" w:rsidRPr="00AC3439" w:rsidRDefault="00AC3439" w:rsidP="00AC3439">
      <w:pPr>
        <w:ind w:left="720"/>
        <w:rPr>
          <w:b/>
          <w:color w:val="000000"/>
          <w:szCs w:val="24"/>
        </w:rPr>
      </w:pPr>
      <w:r w:rsidRPr="00AC3439">
        <w:rPr>
          <w:b/>
          <w:color w:val="000000"/>
          <w:szCs w:val="24"/>
        </w:rPr>
        <w:t>Animal Damage</w:t>
      </w:r>
    </w:p>
    <w:p w14:paraId="7672EC13" w14:textId="77777777" w:rsidR="00AC3439" w:rsidRPr="00AC3439" w:rsidRDefault="00AC3439" w:rsidP="00AC3439">
      <w:pPr>
        <w:ind w:left="720"/>
        <w:rPr>
          <w:color w:val="000000"/>
          <w:szCs w:val="24"/>
        </w:rPr>
      </w:pPr>
      <w:r w:rsidRPr="00AC3439">
        <w:rPr>
          <w:color w:val="000000"/>
          <w:szCs w:val="24"/>
        </w:rPr>
        <w:t>Component destruction associated with damage caused by animals (e.g., squirrel/rodent chewing of cables, insect infestation, bird droppings, bird nests, etc.)</w:t>
      </w:r>
      <w:r w:rsidR="00963A98">
        <w:rPr>
          <w:color w:val="000000"/>
          <w:szCs w:val="24"/>
        </w:rPr>
        <w:t>.</w:t>
      </w:r>
    </w:p>
    <w:p w14:paraId="31D79016" w14:textId="77777777" w:rsidR="00AC3439" w:rsidRPr="00AC3439" w:rsidRDefault="00AC3439" w:rsidP="00AC3439">
      <w:pPr>
        <w:pStyle w:val="CM4"/>
        <w:ind w:left="720"/>
        <w:jc w:val="both"/>
        <w:rPr>
          <w:b/>
          <w:bCs/>
        </w:rPr>
      </w:pPr>
      <w:r w:rsidRPr="00AC3439">
        <w:rPr>
          <w:b/>
          <w:bCs/>
        </w:rPr>
        <w:t xml:space="preserve">Earthquake </w:t>
      </w:r>
    </w:p>
    <w:p w14:paraId="35BF6725" w14:textId="61A8B6AA" w:rsidR="00AC3439" w:rsidRPr="00AC3439" w:rsidRDefault="00AC3439" w:rsidP="00AC3439">
      <w:pPr>
        <w:pStyle w:val="CM4"/>
        <w:ind w:left="720"/>
        <w:jc w:val="both"/>
        <w:rPr>
          <w:b/>
          <w:bCs/>
        </w:rPr>
      </w:pPr>
      <w:r w:rsidRPr="000C2555">
        <w:rPr>
          <w:bCs/>
        </w:rPr>
        <w:t>Component destruction or fault associated directly or indirectly with seismic</w:t>
      </w:r>
      <w:r w:rsidRPr="000C2555">
        <w:rPr>
          <w:b/>
          <w:bCs/>
        </w:rPr>
        <w:t xml:space="preserve"> </w:t>
      </w:r>
      <w:r w:rsidRPr="000C2555">
        <w:rPr>
          <w:bCs/>
        </w:rPr>
        <w:t xml:space="preserve">shock. </w:t>
      </w:r>
      <w:r w:rsidR="00F913E5">
        <w:rPr>
          <w:bCs/>
        </w:rPr>
        <w:t xml:space="preserve"> </w:t>
      </w:r>
      <w:r w:rsidRPr="000C2555">
        <w:rPr>
          <w:bCs/>
        </w:rPr>
        <w:t xml:space="preserve">However, if damage was the result of inadequate earthquake bracing, consider the </w:t>
      </w:r>
      <w:r w:rsidR="00751AAE">
        <w:rPr>
          <w:bCs/>
        </w:rPr>
        <w:t>root cause</w:t>
      </w:r>
      <w:r w:rsidR="00751AAE" w:rsidRPr="000C2555">
        <w:rPr>
          <w:bCs/>
        </w:rPr>
        <w:t xml:space="preserve"> </w:t>
      </w:r>
      <w:r w:rsidRPr="000C2555">
        <w:rPr>
          <w:bCs/>
        </w:rPr>
        <w:t xml:space="preserve">to be </w:t>
      </w:r>
      <w:r w:rsidR="003A3B94">
        <w:rPr>
          <w:bCs/>
        </w:rPr>
        <w:t>D</w:t>
      </w:r>
      <w:r w:rsidRPr="000C2555">
        <w:rPr>
          <w:bCs/>
        </w:rPr>
        <w:t>esign</w:t>
      </w:r>
      <w:r w:rsidR="003A3B94">
        <w:rPr>
          <w:bCs/>
        </w:rPr>
        <w:t xml:space="preserve"> - Hardware</w:t>
      </w:r>
      <w:r w:rsidRPr="000C2555">
        <w:rPr>
          <w:bCs/>
        </w:rPr>
        <w:t>.</w:t>
      </w:r>
      <w:r w:rsidRPr="00AC3439">
        <w:rPr>
          <w:b/>
          <w:bCs/>
        </w:rPr>
        <w:t xml:space="preserve"> </w:t>
      </w:r>
    </w:p>
    <w:p w14:paraId="0AE4D767" w14:textId="77777777" w:rsidR="00AC3439" w:rsidRPr="00AC3439" w:rsidRDefault="00AC3439" w:rsidP="00AC3439">
      <w:pPr>
        <w:pStyle w:val="CM4"/>
        <w:ind w:left="720"/>
        <w:jc w:val="both"/>
        <w:rPr>
          <w:b/>
          <w:bCs/>
        </w:rPr>
      </w:pPr>
      <w:r w:rsidRPr="00AC3439">
        <w:rPr>
          <w:b/>
          <w:bCs/>
        </w:rPr>
        <w:t xml:space="preserve">Fire </w:t>
      </w:r>
    </w:p>
    <w:p w14:paraId="08283F8C" w14:textId="20748B39" w:rsidR="00AC3439" w:rsidRPr="00AC3439" w:rsidRDefault="00AC3439" w:rsidP="00AC3439">
      <w:pPr>
        <w:pStyle w:val="CM4"/>
        <w:ind w:left="720"/>
        <w:jc w:val="both"/>
        <w:rPr>
          <w:bCs/>
        </w:rPr>
      </w:pPr>
      <w:r w:rsidRPr="00AC3439">
        <w:rPr>
          <w:bCs/>
        </w:rPr>
        <w:t xml:space="preserve">Component destruction or fault associated with a fire occurring/starting outside the service provider plant. </w:t>
      </w:r>
      <w:r w:rsidR="00F913E5">
        <w:rPr>
          <w:bCs/>
        </w:rPr>
        <w:t xml:space="preserve"> </w:t>
      </w:r>
      <w:r w:rsidRPr="00AC3439">
        <w:rPr>
          <w:bCs/>
        </w:rPr>
        <w:t>This includes brush fires, pole fires, etc.</w:t>
      </w:r>
    </w:p>
    <w:p w14:paraId="0B1A8906" w14:textId="77777777" w:rsidR="00AC3439" w:rsidRPr="00AC3439" w:rsidRDefault="00AC3439" w:rsidP="00AC3439">
      <w:pPr>
        <w:pStyle w:val="CM4"/>
        <w:ind w:left="720"/>
        <w:jc w:val="both"/>
        <w:rPr>
          <w:b/>
          <w:bCs/>
        </w:rPr>
      </w:pPr>
      <w:r w:rsidRPr="00AC3439">
        <w:rPr>
          <w:b/>
          <w:bCs/>
        </w:rPr>
        <w:t>Flood</w:t>
      </w:r>
    </w:p>
    <w:p w14:paraId="14075046" w14:textId="77777777" w:rsidR="00AC3439" w:rsidRPr="00AC3439" w:rsidRDefault="00AC3439" w:rsidP="00AC3439">
      <w:pPr>
        <w:pStyle w:val="CM4"/>
        <w:ind w:left="720"/>
        <w:jc w:val="both"/>
        <w:rPr>
          <w:b/>
          <w:bCs/>
        </w:rPr>
      </w:pPr>
      <w:r w:rsidRPr="00AC3439">
        <w:rPr>
          <w:b/>
          <w:bCs/>
        </w:rPr>
        <w:t>Ice/Storm</w:t>
      </w:r>
    </w:p>
    <w:p w14:paraId="779F3D88" w14:textId="77777777" w:rsidR="00AC3439" w:rsidRPr="00AC3439" w:rsidRDefault="00AC3439" w:rsidP="00AC3439">
      <w:pPr>
        <w:pStyle w:val="CM4"/>
        <w:ind w:left="720"/>
        <w:jc w:val="both"/>
        <w:rPr>
          <w:b/>
          <w:bCs/>
        </w:rPr>
      </w:pPr>
      <w:r w:rsidRPr="00AC3439">
        <w:rPr>
          <w:b/>
          <w:bCs/>
        </w:rPr>
        <w:t xml:space="preserve">Lightning/Transient Voltage </w:t>
      </w:r>
    </w:p>
    <w:p w14:paraId="33087BC6" w14:textId="77777777" w:rsidR="00AC3439" w:rsidRPr="00AC3439" w:rsidRDefault="00AC3439" w:rsidP="00AC3439">
      <w:pPr>
        <w:pStyle w:val="CM4"/>
        <w:ind w:left="720"/>
        <w:jc w:val="both"/>
        <w:rPr>
          <w:bCs/>
        </w:rPr>
      </w:pPr>
      <w:r w:rsidRPr="00AC3439">
        <w:rPr>
          <w:bCs/>
        </w:rPr>
        <w:t xml:space="preserve">Component destruction or fault associated with surges and over-voltages caused by (electrical) atmospheric disturbances. </w:t>
      </w:r>
    </w:p>
    <w:p w14:paraId="67812E06" w14:textId="77777777" w:rsidR="00AC3439" w:rsidRPr="00AC3439" w:rsidRDefault="00AC3439" w:rsidP="00AC3439">
      <w:pPr>
        <w:pStyle w:val="CM4"/>
        <w:ind w:left="720"/>
        <w:jc w:val="both"/>
        <w:rPr>
          <w:b/>
          <w:bCs/>
        </w:rPr>
      </w:pPr>
      <w:r w:rsidRPr="00AC3439">
        <w:rPr>
          <w:b/>
          <w:bCs/>
        </w:rPr>
        <w:t>Other</w:t>
      </w:r>
    </w:p>
    <w:p w14:paraId="61CF86E0" w14:textId="77777777" w:rsidR="00AC3439" w:rsidRPr="00AC3439" w:rsidRDefault="00AC3439" w:rsidP="00AC3439">
      <w:pPr>
        <w:pStyle w:val="CM4"/>
        <w:ind w:left="720"/>
        <w:jc w:val="both"/>
        <w:rPr>
          <w:b/>
          <w:bCs/>
        </w:rPr>
      </w:pPr>
      <w:r w:rsidRPr="00AC3439">
        <w:rPr>
          <w:b/>
          <w:bCs/>
        </w:rPr>
        <w:t xml:space="preserve">Storm - Water/Ice </w:t>
      </w:r>
    </w:p>
    <w:p w14:paraId="71763263" w14:textId="77777777" w:rsidR="00AC3439" w:rsidRPr="00AC3439" w:rsidRDefault="00AC3439" w:rsidP="00AC3439">
      <w:pPr>
        <w:pStyle w:val="CM4"/>
        <w:ind w:left="720"/>
        <w:jc w:val="both"/>
        <w:rPr>
          <w:bCs/>
        </w:rPr>
      </w:pPr>
      <w:r w:rsidRPr="00AC3439">
        <w:rPr>
          <w:bCs/>
        </w:rPr>
        <w:t xml:space="preserve">Component destruction or fault associated with fog, rain, hail, sleet, snow, or the accumulation of water/ice (flooding, collapse under weight of snow, etc.). </w:t>
      </w:r>
    </w:p>
    <w:p w14:paraId="5E77F933" w14:textId="77777777" w:rsidR="00AC3439" w:rsidRPr="00AC3439" w:rsidRDefault="00AC3439" w:rsidP="00AC3439">
      <w:pPr>
        <w:pStyle w:val="CM4"/>
        <w:ind w:left="720"/>
        <w:jc w:val="both"/>
        <w:rPr>
          <w:b/>
          <w:bCs/>
        </w:rPr>
      </w:pPr>
      <w:r w:rsidRPr="00AC3439">
        <w:rPr>
          <w:b/>
          <w:bCs/>
        </w:rPr>
        <w:t xml:space="preserve">Storm - Wind/Trees </w:t>
      </w:r>
    </w:p>
    <w:p w14:paraId="3B9FEF78" w14:textId="77777777" w:rsidR="00AC3439" w:rsidRPr="00AC3439" w:rsidRDefault="00AC3439" w:rsidP="00AC3439">
      <w:pPr>
        <w:pStyle w:val="CM4"/>
        <w:ind w:left="720"/>
        <w:jc w:val="both"/>
        <w:rPr>
          <w:bCs/>
        </w:rPr>
      </w:pPr>
      <w:r w:rsidRPr="00AC3439">
        <w:rPr>
          <w:bCs/>
        </w:rPr>
        <w:t xml:space="preserve">Component destruction or fault associated with wind-borne debris or falling trees/limbs. </w:t>
      </w:r>
    </w:p>
    <w:p w14:paraId="01B2B58D" w14:textId="77777777" w:rsidR="00AC3439" w:rsidRPr="00AC3439" w:rsidRDefault="00AC3439" w:rsidP="00AC3439">
      <w:pPr>
        <w:pStyle w:val="CM4"/>
        <w:ind w:left="720"/>
        <w:jc w:val="both"/>
        <w:rPr>
          <w:b/>
          <w:bCs/>
        </w:rPr>
      </w:pPr>
      <w:r w:rsidRPr="00AC3439">
        <w:rPr>
          <w:b/>
          <w:bCs/>
        </w:rPr>
        <w:t xml:space="preserve">Vandalism/Theft </w:t>
      </w:r>
    </w:p>
    <w:p w14:paraId="3FEB855D" w14:textId="77777777" w:rsidR="00AC3439" w:rsidRPr="00AC3439" w:rsidRDefault="00AC3439" w:rsidP="00AC3439">
      <w:pPr>
        <w:pStyle w:val="CM4"/>
        <w:ind w:left="720"/>
        <w:jc w:val="both"/>
        <w:rPr>
          <w:bCs/>
        </w:rPr>
      </w:pPr>
      <w:r w:rsidRPr="00AC3439">
        <w:rPr>
          <w:bCs/>
        </w:rPr>
        <w:t xml:space="preserve">Component loss, destruction, or fault associated with larceny, mischief, or other malicious acts. </w:t>
      </w:r>
    </w:p>
    <w:p w14:paraId="496821E5" w14:textId="77777777" w:rsidR="00AC3439" w:rsidRPr="00AC3439" w:rsidRDefault="00AC3439" w:rsidP="00AC3439">
      <w:pPr>
        <w:pStyle w:val="CM4"/>
        <w:ind w:left="720"/>
        <w:jc w:val="both"/>
        <w:rPr>
          <w:b/>
          <w:bCs/>
        </w:rPr>
      </w:pPr>
      <w:r w:rsidRPr="00AC3439">
        <w:rPr>
          <w:b/>
          <w:bCs/>
        </w:rPr>
        <w:t xml:space="preserve">Vehicular Accident </w:t>
      </w:r>
    </w:p>
    <w:p w14:paraId="3AE92841" w14:textId="77777777" w:rsidR="008F5AA5" w:rsidRPr="00963A98" w:rsidRDefault="00AC3439" w:rsidP="00963A98">
      <w:pPr>
        <w:pStyle w:val="Default"/>
        <w:ind w:left="720"/>
        <w:jc w:val="both"/>
        <w:rPr>
          <w:bCs/>
          <w:color w:val="auto"/>
        </w:rPr>
      </w:pPr>
      <w:r w:rsidRPr="00963A98">
        <w:rPr>
          <w:bCs/>
          <w:color w:val="auto"/>
        </w:rPr>
        <w:t>Component destruction or fault associated with vehicle (car, truck, train, etc.) collision.</w:t>
      </w:r>
    </w:p>
    <w:p w14:paraId="1DBA2C31" w14:textId="77777777" w:rsidR="00963A98" w:rsidRDefault="00963A98" w:rsidP="00C620B8">
      <w:pPr>
        <w:pStyle w:val="CM2"/>
        <w:ind w:left="720" w:hanging="720"/>
        <w:jc w:val="both"/>
        <w:rPr>
          <w:b/>
          <w:bCs/>
        </w:rPr>
      </w:pPr>
    </w:p>
    <w:p w14:paraId="0A3E20D5" w14:textId="77777777" w:rsidR="00C620B8" w:rsidRPr="000D0602" w:rsidRDefault="00C620B8" w:rsidP="002F3AF6">
      <w:pPr>
        <w:pStyle w:val="CM2"/>
        <w:keepNext/>
        <w:ind w:left="720" w:hanging="720"/>
        <w:jc w:val="both"/>
        <w:rPr>
          <w:b/>
          <w:bCs/>
        </w:rPr>
      </w:pPr>
      <w:r w:rsidRPr="000D0602">
        <w:rPr>
          <w:b/>
          <w:bCs/>
        </w:rPr>
        <w:t>Environment (Internal)</w:t>
      </w:r>
    </w:p>
    <w:p w14:paraId="0C7E345E" w14:textId="77777777" w:rsidR="008E6350" w:rsidRPr="008E6350" w:rsidRDefault="008E6350" w:rsidP="002F3AF6">
      <w:pPr>
        <w:keepNext/>
        <w:ind w:left="720"/>
        <w:rPr>
          <w:b/>
          <w:szCs w:val="24"/>
        </w:rPr>
      </w:pPr>
      <w:r w:rsidRPr="008E6350">
        <w:rPr>
          <w:b/>
          <w:szCs w:val="24"/>
        </w:rPr>
        <w:t xml:space="preserve">Cable Pressurization Failure </w:t>
      </w:r>
    </w:p>
    <w:p w14:paraId="60ABBB56" w14:textId="77777777" w:rsidR="008E6350" w:rsidRPr="008E6350" w:rsidRDefault="008E6350" w:rsidP="008E6350">
      <w:pPr>
        <w:ind w:left="720"/>
        <w:rPr>
          <w:szCs w:val="24"/>
        </w:rPr>
      </w:pPr>
      <w:r w:rsidRPr="008E6350">
        <w:rPr>
          <w:szCs w:val="24"/>
        </w:rPr>
        <w:t xml:space="preserve">Component destruction or fault associated with cable damage resulting from cable pressurization failure. </w:t>
      </w:r>
    </w:p>
    <w:p w14:paraId="373EAD22" w14:textId="77777777" w:rsidR="008E6350" w:rsidRPr="008E6350" w:rsidRDefault="008E6350" w:rsidP="008E6350">
      <w:pPr>
        <w:ind w:left="720"/>
        <w:rPr>
          <w:b/>
          <w:szCs w:val="24"/>
        </w:rPr>
      </w:pPr>
      <w:r w:rsidRPr="008E6350">
        <w:rPr>
          <w:b/>
          <w:szCs w:val="24"/>
        </w:rPr>
        <w:t xml:space="preserve">Dirt, Dust Contamination </w:t>
      </w:r>
    </w:p>
    <w:p w14:paraId="7A84B17D" w14:textId="77777777" w:rsidR="008E6350" w:rsidRPr="008E6350" w:rsidRDefault="008E6350" w:rsidP="008E6350">
      <w:pPr>
        <w:ind w:left="720"/>
        <w:rPr>
          <w:szCs w:val="24"/>
        </w:rPr>
      </w:pPr>
      <w:r w:rsidRPr="008E6350">
        <w:rPr>
          <w:szCs w:val="24"/>
        </w:rPr>
        <w:t xml:space="preserve">Component loss or fault associated with dirt or dust, typically resulting in component overheating, or loss of connectivity. </w:t>
      </w:r>
    </w:p>
    <w:p w14:paraId="4F99F4D5" w14:textId="77777777" w:rsidR="008E6350" w:rsidRPr="008E6350" w:rsidRDefault="008E6350" w:rsidP="00F913E5">
      <w:pPr>
        <w:keepNext/>
        <w:ind w:left="720"/>
        <w:rPr>
          <w:b/>
          <w:szCs w:val="24"/>
        </w:rPr>
      </w:pPr>
      <w:r w:rsidRPr="008E6350">
        <w:rPr>
          <w:b/>
          <w:szCs w:val="24"/>
        </w:rPr>
        <w:t xml:space="preserve">Environmental System Failure (heat/humidity) </w:t>
      </w:r>
    </w:p>
    <w:p w14:paraId="605262EC" w14:textId="3430DDA7" w:rsidR="008E6350" w:rsidRPr="008E6350" w:rsidRDefault="008E6350" w:rsidP="008E6350">
      <w:pPr>
        <w:ind w:left="720"/>
        <w:rPr>
          <w:szCs w:val="24"/>
        </w:rPr>
      </w:pPr>
      <w:r w:rsidRPr="008E6350">
        <w:rPr>
          <w:szCs w:val="24"/>
        </w:rPr>
        <w:t xml:space="preserve">Component loss or fault associated with extreme temperature, rapid temperature changes, or high humidity due to loss/malfunction of environmental control(s). </w:t>
      </w:r>
      <w:r w:rsidR="00F913E5">
        <w:rPr>
          <w:szCs w:val="24"/>
        </w:rPr>
        <w:t xml:space="preserve"> </w:t>
      </w:r>
      <w:r w:rsidRPr="008E6350">
        <w:rPr>
          <w:szCs w:val="24"/>
        </w:rPr>
        <w:t xml:space="preserve">If the failure was the result of inadequate/lack of response to (alarmed/un-alarmed) environmental failures, or due to incorrect manual control of environmental systems, consider </w:t>
      </w:r>
      <w:r w:rsidR="003A3B94">
        <w:rPr>
          <w:szCs w:val="24"/>
        </w:rPr>
        <w:t>the root cause to be</w:t>
      </w:r>
      <w:r w:rsidR="003A3B94" w:rsidRPr="008E6350">
        <w:rPr>
          <w:szCs w:val="24"/>
        </w:rPr>
        <w:t xml:space="preserve"> </w:t>
      </w:r>
      <w:r w:rsidRPr="008E6350">
        <w:rPr>
          <w:szCs w:val="24"/>
        </w:rPr>
        <w:t xml:space="preserve">a </w:t>
      </w:r>
      <w:r w:rsidR="003A3B94">
        <w:rPr>
          <w:szCs w:val="24"/>
        </w:rPr>
        <w:t>P</w:t>
      </w:r>
      <w:r w:rsidRPr="008E6350">
        <w:rPr>
          <w:szCs w:val="24"/>
        </w:rPr>
        <w:t xml:space="preserve">rocedural </w:t>
      </w:r>
      <w:r w:rsidR="003A3B94">
        <w:rPr>
          <w:szCs w:val="24"/>
        </w:rPr>
        <w:t>failure</w:t>
      </w:r>
      <w:r w:rsidRPr="008E6350">
        <w:rPr>
          <w:szCs w:val="24"/>
        </w:rPr>
        <w:t xml:space="preserve">. </w:t>
      </w:r>
    </w:p>
    <w:p w14:paraId="53A9E5E1" w14:textId="77777777" w:rsidR="008E6350" w:rsidRPr="008E6350" w:rsidRDefault="008E6350" w:rsidP="008E6350">
      <w:pPr>
        <w:ind w:left="720"/>
        <w:rPr>
          <w:b/>
          <w:szCs w:val="24"/>
        </w:rPr>
      </w:pPr>
      <w:r w:rsidRPr="008E6350">
        <w:rPr>
          <w:b/>
          <w:szCs w:val="24"/>
        </w:rPr>
        <w:t xml:space="preserve">Fire Suppression (water, chemicals) Damage </w:t>
      </w:r>
    </w:p>
    <w:p w14:paraId="37E4C307" w14:textId="77777777" w:rsidR="008E6350" w:rsidRPr="008E6350" w:rsidRDefault="008E6350" w:rsidP="008E6350">
      <w:pPr>
        <w:ind w:left="720"/>
        <w:rPr>
          <w:szCs w:val="24"/>
        </w:rPr>
      </w:pPr>
      <w:r w:rsidRPr="008E6350">
        <w:rPr>
          <w:szCs w:val="24"/>
        </w:rPr>
        <w:t xml:space="preserve">Component loss or fault associated with corrosion (electrolytic or other) caused by fire suppression activities; this root cause assumes that no substantial failure was directly associated with the smoke/fire that triggered suppression. </w:t>
      </w:r>
    </w:p>
    <w:p w14:paraId="5E1AB8A9" w14:textId="77777777" w:rsidR="008E6350" w:rsidRPr="008E6350" w:rsidRDefault="008E6350" w:rsidP="008E6350">
      <w:pPr>
        <w:ind w:left="720"/>
        <w:rPr>
          <w:b/>
          <w:szCs w:val="24"/>
        </w:rPr>
      </w:pPr>
      <w:r w:rsidRPr="008E6350">
        <w:rPr>
          <w:b/>
          <w:szCs w:val="24"/>
        </w:rPr>
        <w:t xml:space="preserve">Fire, Arcing, Smoke Damage </w:t>
      </w:r>
    </w:p>
    <w:p w14:paraId="422B126C" w14:textId="77777777" w:rsidR="008E6350" w:rsidRPr="008E6350" w:rsidRDefault="008E6350" w:rsidP="008E6350">
      <w:pPr>
        <w:ind w:left="720"/>
        <w:rPr>
          <w:szCs w:val="24"/>
        </w:rPr>
      </w:pPr>
      <w:r w:rsidRPr="008E6350">
        <w:rPr>
          <w:szCs w:val="24"/>
        </w:rPr>
        <w:t xml:space="preserve">Component loss or fault associated with damage directly related to central office or equipment fires (open flame or smoldering), corrosive smoke emissions, or electrical arcing (whether or not ignition of surrounding material occurs). </w:t>
      </w:r>
    </w:p>
    <w:p w14:paraId="096E89B6" w14:textId="77777777" w:rsidR="008E6350" w:rsidRPr="008E6350" w:rsidRDefault="008E6350" w:rsidP="008E6350">
      <w:pPr>
        <w:ind w:left="720"/>
        <w:rPr>
          <w:b/>
          <w:szCs w:val="24"/>
        </w:rPr>
      </w:pPr>
      <w:r w:rsidRPr="008E6350">
        <w:rPr>
          <w:b/>
          <w:szCs w:val="24"/>
        </w:rPr>
        <w:t xml:space="preserve">Manhole/Cable Vault Leak </w:t>
      </w:r>
    </w:p>
    <w:p w14:paraId="70A5C1BD" w14:textId="77777777" w:rsidR="008E6350" w:rsidRPr="008E6350" w:rsidRDefault="008E6350" w:rsidP="008E6350">
      <w:pPr>
        <w:ind w:left="720"/>
        <w:rPr>
          <w:szCs w:val="24"/>
        </w:rPr>
      </w:pPr>
      <w:r w:rsidRPr="008E6350">
        <w:rPr>
          <w:szCs w:val="24"/>
        </w:rPr>
        <w:t xml:space="preserve">Component destruction or fault associated with water entering manholes, cable vaults, CEVs, etc. </w:t>
      </w:r>
    </w:p>
    <w:p w14:paraId="22065976" w14:textId="77777777" w:rsidR="008E6350" w:rsidRPr="008E6350" w:rsidRDefault="008E6350" w:rsidP="008E6350">
      <w:pPr>
        <w:ind w:left="720"/>
        <w:rPr>
          <w:b/>
          <w:szCs w:val="24"/>
        </w:rPr>
      </w:pPr>
      <w:r w:rsidRPr="008E6350">
        <w:rPr>
          <w:b/>
          <w:szCs w:val="24"/>
        </w:rPr>
        <w:t xml:space="preserve">Other </w:t>
      </w:r>
    </w:p>
    <w:p w14:paraId="68A2C9A0" w14:textId="77777777" w:rsidR="008E6350" w:rsidRPr="008E6350" w:rsidRDefault="008E6350" w:rsidP="008E6350">
      <w:pPr>
        <w:ind w:left="720"/>
        <w:rPr>
          <w:b/>
          <w:szCs w:val="24"/>
        </w:rPr>
      </w:pPr>
      <w:r w:rsidRPr="008E6350">
        <w:rPr>
          <w:b/>
          <w:szCs w:val="24"/>
        </w:rPr>
        <w:t xml:space="preserve">Roof/Air Conditioning Leak </w:t>
      </w:r>
    </w:p>
    <w:p w14:paraId="481DDD16" w14:textId="77777777" w:rsidR="008E6350" w:rsidRPr="008E6350" w:rsidRDefault="008E6350" w:rsidP="008E6350">
      <w:pPr>
        <w:ind w:left="720"/>
        <w:rPr>
          <w:szCs w:val="24"/>
        </w:rPr>
      </w:pPr>
      <w:r w:rsidRPr="008E6350">
        <w:rPr>
          <w:szCs w:val="24"/>
        </w:rPr>
        <w:t xml:space="preserve">Component destruction or fault associated with water damage (direct or electrolytic) caused by roof or environmental systems leaks into/in central office environment. </w:t>
      </w:r>
    </w:p>
    <w:p w14:paraId="3CB7664A" w14:textId="77777777" w:rsidR="00963A98" w:rsidRDefault="00963A98" w:rsidP="00C620B8">
      <w:pPr>
        <w:pStyle w:val="Default"/>
        <w:jc w:val="both"/>
        <w:rPr>
          <w:b/>
          <w:bCs/>
          <w:color w:val="auto"/>
        </w:rPr>
      </w:pPr>
    </w:p>
    <w:p w14:paraId="62DC01CB" w14:textId="77777777" w:rsidR="00C620B8" w:rsidRPr="008E6350" w:rsidRDefault="00C620B8" w:rsidP="005219E2">
      <w:pPr>
        <w:pStyle w:val="Default"/>
        <w:keepNext/>
        <w:jc w:val="both"/>
        <w:rPr>
          <w:color w:val="auto"/>
        </w:rPr>
      </w:pPr>
      <w:r w:rsidRPr="008E6350">
        <w:rPr>
          <w:b/>
          <w:bCs/>
          <w:color w:val="auto"/>
        </w:rPr>
        <w:t xml:space="preserve">Hardware Failure </w:t>
      </w:r>
    </w:p>
    <w:p w14:paraId="2D3DAB94" w14:textId="77777777" w:rsidR="008E6350" w:rsidRPr="008E6350" w:rsidRDefault="008E6350" w:rsidP="005219E2">
      <w:pPr>
        <w:keepNext/>
        <w:ind w:left="720"/>
        <w:rPr>
          <w:b/>
          <w:szCs w:val="24"/>
        </w:rPr>
      </w:pPr>
      <w:r w:rsidRPr="008E6350">
        <w:rPr>
          <w:b/>
          <w:szCs w:val="24"/>
        </w:rPr>
        <w:t>Circuit Pack/Card Failure-Other</w:t>
      </w:r>
    </w:p>
    <w:p w14:paraId="31EC16A5" w14:textId="77777777" w:rsidR="008E6350" w:rsidRPr="008E6350" w:rsidRDefault="008E6350" w:rsidP="008E6350">
      <w:pPr>
        <w:ind w:left="720"/>
        <w:rPr>
          <w:szCs w:val="24"/>
        </w:rPr>
      </w:pPr>
      <w:r w:rsidRPr="008E6350">
        <w:rPr>
          <w:szCs w:val="24"/>
        </w:rPr>
        <w:t xml:space="preserve">Circuit pack or card, other than within </w:t>
      </w:r>
      <w:r w:rsidR="00131F7F">
        <w:rPr>
          <w:szCs w:val="24"/>
        </w:rPr>
        <w:t>a</w:t>
      </w:r>
      <w:r w:rsidR="00131F7F" w:rsidRPr="008E6350">
        <w:rPr>
          <w:szCs w:val="24"/>
        </w:rPr>
        <w:t xml:space="preserve"> </w:t>
      </w:r>
      <w:r w:rsidRPr="008E6350">
        <w:rPr>
          <w:szCs w:val="24"/>
        </w:rPr>
        <w:t>processor</w:t>
      </w:r>
      <w:r w:rsidR="00131F7F">
        <w:rPr>
          <w:szCs w:val="24"/>
        </w:rPr>
        <w:t xml:space="preserve"> or memory unit</w:t>
      </w:r>
      <w:r w:rsidRPr="008E6350">
        <w:rPr>
          <w:szCs w:val="24"/>
        </w:rPr>
        <w:t>, failed (e.g.</w:t>
      </w:r>
      <w:r w:rsidR="00BD02EC">
        <w:rPr>
          <w:szCs w:val="24"/>
        </w:rPr>
        <w:t>,</w:t>
      </w:r>
      <w:r w:rsidRPr="008E6350">
        <w:rPr>
          <w:szCs w:val="24"/>
        </w:rPr>
        <w:t xml:space="preserve"> component failure, pin edge connector failure, firmware failure, </w:t>
      </w:r>
      <w:r w:rsidR="009C7CAD" w:rsidRPr="008E6350">
        <w:rPr>
          <w:szCs w:val="24"/>
        </w:rPr>
        <w:t>etc.</w:t>
      </w:r>
      <w:r w:rsidRPr="008E6350">
        <w:rPr>
          <w:szCs w:val="24"/>
        </w:rPr>
        <w:t>)</w:t>
      </w:r>
      <w:r w:rsidR="00963A98">
        <w:rPr>
          <w:szCs w:val="24"/>
        </w:rPr>
        <w:t>.</w:t>
      </w:r>
    </w:p>
    <w:p w14:paraId="492D9587" w14:textId="77777777" w:rsidR="008E6350" w:rsidRPr="008E6350" w:rsidRDefault="008E6350" w:rsidP="008E6350">
      <w:pPr>
        <w:ind w:left="720"/>
        <w:rPr>
          <w:b/>
          <w:szCs w:val="24"/>
        </w:rPr>
      </w:pPr>
      <w:r w:rsidRPr="008E6350">
        <w:rPr>
          <w:b/>
          <w:szCs w:val="24"/>
        </w:rPr>
        <w:t>Circuit Pack/Card Failure-Processor</w:t>
      </w:r>
    </w:p>
    <w:p w14:paraId="74CE30DC" w14:textId="77777777" w:rsidR="008E6350" w:rsidRPr="008E6350" w:rsidRDefault="008E6350" w:rsidP="008E6350">
      <w:pPr>
        <w:ind w:left="720"/>
        <w:rPr>
          <w:szCs w:val="24"/>
        </w:rPr>
      </w:pPr>
      <w:r w:rsidRPr="008E6350">
        <w:rPr>
          <w:szCs w:val="24"/>
        </w:rPr>
        <w:t xml:space="preserve">Circuit pack or card within the processor failed (e.g. component failure, pin edge connector failure , firmware failure, </w:t>
      </w:r>
      <w:r w:rsidR="009C7CAD" w:rsidRPr="008E6350">
        <w:rPr>
          <w:szCs w:val="24"/>
        </w:rPr>
        <w:t>etc.</w:t>
      </w:r>
      <w:r w:rsidRPr="008E6350">
        <w:rPr>
          <w:szCs w:val="24"/>
        </w:rPr>
        <w:t>)</w:t>
      </w:r>
      <w:r w:rsidR="00963A98">
        <w:rPr>
          <w:szCs w:val="24"/>
        </w:rPr>
        <w:t>.</w:t>
      </w:r>
    </w:p>
    <w:p w14:paraId="25355971" w14:textId="77777777" w:rsidR="008E6350" w:rsidRPr="008E6350" w:rsidRDefault="008E6350" w:rsidP="008E6350">
      <w:pPr>
        <w:ind w:left="720"/>
        <w:rPr>
          <w:b/>
          <w:szCs w:val="24"/>
        </w:rPr>
      </w:pPr>
      <w:r w:rsidRPr="008E6350">
        <w:rPr>
          <w:b/>
          <w:szCs w:val="24"/>
        </w:rPr>
        <w:t>Memory Unit Failure</w:t>
      </w:r>
    </w:p>
    <w:p w14:paraId="0AB4FEB9" w14:textId="77777777" w:rsidR="008E6350" w:rsidRPr="008E6350" w:rsidRDefault="008E6350" w:rsidP="008E6350">
      <w:pPr>
        <w:ind w:left="720"/>
        <w:rPr>
          <w:b/>
          <w:szCs w:val="24"/>
        </w:rPr>
      </w:pPr>
      <w:r w:rsidRPr="008E6350">
        <w:rPr>
          <w:b/>
          <w:szCs w:val="24"/>
        </w:rPr>
        <w:t>Other</w:t>
      </w:r>
    </w:p>
    <w:p w14:paraId="5C9CBB4C" w14:textId="77777777" w:rsidR="008E6350" w:rsidRPr="008E6350" w:rsidRDefault="008E6350" w:rsidP="005A6ABD">
      <w:pPr>
        <w:keepNext/>
        <w:ind w:left="720"/>
        <w:rPr>
          <w:b/>
          <w:szCs w:val="24"/>
        </w:rPr>
      </w:pPr>
      <w:r w:rsidRPr="008E6350">
        <w:rPr>
          <w:b/>
          <w:szCs w:val="24"/>
        </w:rPr>
        <w:t>Passive Devices</w:t>
      </w:r>
    </w:p>
    <w:p w14:paraId="03CA4661" w14:textId="310395AB" w:rsidR="008E6350" w:rsidRPr="008E6350" w:rsidRDefault="008E6350" w:rsidP="008E6350">
      <w:pPr>
        <w:ind w:left="720"/>
        <w:rPr>
          <w:szCs w:val="24"/>
        </w:rPr>
      </w:pPr>
      <w:r w:rsidRPr="008E6350">
        <w:rPr>
          <w:szCs w:val="24"/>
        </w:rPr>
        <w:t xml:space="preserve">Equipment, hardware or devices that contain no electronics (e.g., demarcation points, cross connect panels, splitters, </w:t>
      </w:r>
      <w:r w:rsidR="003A3B94" w:rsidRPr="008E6350">
        <w:rPr>
          <w:szCs w:val="24"/>
        </w:rPr>
        <w:t>attenuators</w:t>
      </w:r>
      <w:r w:rsidRPr="008E6350">
        <w:rPr>
          <w:szCs w:val="24"/>
        </w:rPr>
        <w:t xml:space="preserve">, </w:t>
      </w:r>
      <w:r w:rsidR="009C7CAD" w:rsidRPr="008E6350">
        <w:rPr>
          <w:szCs w:val="24"/>
        </w:rPr>
        <w:t>etc.</w:t>
      </w:r>
      <w:r w:rsidRPr="008E6350">
        <w:rPr>
          <w:szCs w:val="24"/>
        </w:rPr>
        <w:t>)</w:t>
      </w:r>
      <w:r w:rsidR="00963A98">
        <w:rPr>
          <w:szCs w:val="24"/>
        </w:rPr>
        <w:t>.</w:t>
      </w:r>
    </w:p>
    <w:p w14:paraId="01FA9CB5" w14:textId="77777777" w:rsidR="008E6350" w:rsidRPr="008E6350" w:rsidRDefault="008E6350" w:rsidP="008E6350">
      <w:pPr>
        <w:ind w:left="720"/>
        <w:rPr>
          <w:b/>
          <w:szCs w:val="24"/>
        </w:rPr>
      </w:pPr>
      <w:r w:rsidRPr="008E6350">
        <w:rPr>
          <w:b/>
          <w:szCs w:val="24"/>
        </w:rPr>
        <w:t>Peripheral Unit Failure</w:t>
      </w:r>
    </w:p>
    <w:p w14:paraId="065A7857" w14:textId="77777777" w:rsidR="008E6350" w:rsidRPr="008E6350" w:rsidRDefault="008E6350" w:rsidP="008E6350">
      <w:pPr>
        <w:ind w:left="720"/>
        <w:rPr>
          <w:b/>
          <w:szCs w:val="24"/>
        </w:rPr>
      </w:pPr>
      <w:r w:rsidRPr="008E6350">
        <w:rPr>
          <w:b/>
          <w:szCs w:val="24"/>
        </w:rPr>
        <w:t>Processor Community Failure</w:t>
      </w:r>
    </w:p>
    <w:p w14:paraId="57C75801" w14:textId="77777777" w:rsidR="008E6350" w:rsidRPr="008E6350" w:rsidRDefault="008E6350" w:rsidP="002F3AF6">
      <w:pPr>
        <w:keepNext/>
        <w:ind w:left="720"/>
        <w:rPr>
          <w:b/>
          <w:szCs w:val="24"/>
        </w:rPr>
      </w:pPr>
      <w:r w:rsidRPr="008E6350">
        <w:rPr>
          <w:b/>
          <w:szCs w:val="24"/>
        </w:rPr>
        <w:t>Self-contained Device Failure</w:t>
      </w:r>
    </w:p>
    <w:p w14:paraId="15880A41" w14:textId="77777777" w:rsidR="008E6350" w:rsidRPr="008E6350" w:rsidRDefault="008E6350" w:rsidP="008E6350">
      <w:pPr>
        <w:ind w:left="720"/>
        <w:rPr>
          <w:szCs w:val="24"/>
        </w:rPr>
      </w:pPr>
      <w:r w:rsidRPr="008E6350">
        <w:rPr>
          <w:szCs w:val="24"/>
        </w:rPr>
        <w:t>Equipment or hardware that contains electronics, but does not contain replaceable components</w:t>
      </w:r>
      <w:r w:rsidR="009B28E7">
        <w:rPr>
          <w:szCs w:val="24"/>
        </w:rPr>
        <w:t>.</w:t>
      </w:r>
    </w:p>
    <w:p w14:paraId="1EFE1963" w14:textId="77777777" w:rsidR="008E6350" w:rsidRPr="008E6350" w:rsidRDefault="008E6350" w:rsidP="008E6350">
      <w:pPr>
        <w:ind w:left="720"/>
        <w:rPr>
          <w:b/>
          <w:szCs w:val="24"/>
        </w:rPr>
      </w:pPr>
      <w:r w:rsidRPr="008E6350">
        <w:rPr>
          <w:b/>
          <w:szCs w:val="24"/>
        </w:rPr>
        <w:t>Shelf/Slot Failure</w:t>
      </w:r>
    </w:p>
    <w:p w14:paraId="1520A02B" w14:textId="77777777" w:rsidR="008E6350" w:rsidRPr="008E6350" w:rsidRDefault="008E6350" w:rsidP="008E6350">
      <w:pPr>
        <w:ind w:left="720"/>
        <w:rPr>
          <w:szCs w:val="24"/>
        </w:rPr>
      </w:pPr>
      <w:r w:rsidRPr="008E6350">
        <w:rPr>
          <w:szCs w:val="24"/>
        </w:rPr>
        <w:t>Failure of entire equipment shelf/chassis, connectors, or backplane (e.g.</w:t>
      </w:r>
      <w:r w:rsidR="00BD02EC">
        <w:rPr>
          <w:szCs w:val="24"/>
        </w:rPr>
        <w:t>,</w:t>
      </w:r>
      <w:r w:rsidRPr="008E6350">
        <w:rPr>
          <w:szCs w:val="24"/>
        </w:rPr>
        <w:t xml:space="preserve"> physical damage, corrosion, contamination, wear, </w:t>
      </w:r>
      <w:r w:rsidR="009C7CAD" w:rsidRPr="008E6350">
        <w:rPr>
          <w:szCs w:val="24"/>
        </w:rPr>
        <w:t>etc.</w:t>
      </w:r>
      <w:r w:rsidRPr="008E6350">
        <w:rPr>
          <w:szCs w:val="24"/>
        </w:rPr>
        <w:t>)</w:t>
      </w:r>
      <w:r w:rsidR="009B28E7">
        <w:rPr>
          <w:szCs w:val="24"/>
        </w:rPr>
        <w:t>.</w:t>
      </w:r>
    </w:p>
    <w:p w14:paraId="1FAD43C0" w14:textId="77777777" w:rsidR="008E6350" w:rsidRPr="008E6350" w:rsidRDefault="008E6350" w:rsidP="00F913E5">
      <w:pPr>
        <w:keepNext/>
        <w:ind w:left="720"/>
        <w:rPr>
          <w:b/>
          <w:szCs w:val="24"/>
        </w:rPr>
      </w:pPr>
      <w:r w:rsidRPr="008E6350">
        <w:rPr>
          <w:b/>
          <w:szCs w:val="24"/>
        </w:rPr>
        <w:t>Software Storage Media Failure</w:t>
      </w:r>
    </w:p>
    <w:p w14:paraId="6A96D078" w14:textId="1936DE1F" w:rsidR="00C620B8" w:rsidRPr="00F913E5" w:rsidRDefault="008E6350" w:rsidP="00F913E5">
      <w:pPr>
        <w:pStyle w:val="Default"/>
        <w:keepNext/>
        <w:keepLines/>
        <w:widowControl/>
        <w:ind w:left="720"/>
        <w:jc w:val="both"/>
      </w:pPr>
      <w:r w:rsidRPr="008E6350">
        <w:t>Hardware failure resulting in corruption of office data, program data, routing data,</w:t>
      </w:r>
      <w:r w:rsidR="00F913E5">
        <w:br/>
      </w:r>
      <w:r w:rsidR="00963A98">
        <w:rPr>
          <w:color w:val="auto"/>
        </w:rPr>
        <w:t>e</w:t>
      </w:r>
      <w:r w:rsidRPr="008E6350">
        <w:rPr>
          <w:color w:val="auto"/>
        </w:rPr>
        <w:t>tc</w:t>
      </w:r>
      <w:r w:rsidR="00963A98">
        <w:rPr>
          <w:color w:val="auto"/>
        </w:rPr>
        <w:t>.</w:t>
      </w:r>
    </w:p>
    <w:p w14:paraId="36C87971" w14:textId="77777777" w:rsidR="008E6350" w:rsidRPr="008E6350" w:rsidRDefault="008E6350" w:rsidP="008E6350">
      <w:pPr>
        <w:pStyle w:val="Default"/>
        <w:ind w:firstLine="720"/>
        <w:jc w:val="both"/>
        <w:rPr>
          <w:b/>
          <w:bCs/>
        </w:rPr>
      </w:pPr>
    </w:p>
    <w:p w14:paraId="43E7A277" w14:textId="77777777" w:rsidR="00C620B8" w:rsidRPr="000954EC" w:rsidRDefault="00C620B8" w:rsidP="00C620B8">
      <w:pPr>
        <w:pStyle w:val="CM7"/>
        <w:jc w:val="both"/>
      </w:pPr>
      <w:r w:rsidRPr="000954EC">
        <w:rPr>
          <w:b/>
          <w:bCs/>
        </w:rPr>
        <w:t xml:space="preserve">Insufficient Data </w:t>
      </w:r>
    </w:p>
    <w:p w14:paraId="285094D6" w14:textId="77777777" w:rsidR="008E6350" w:rsidRPr="000954EC" w:rsidRDefault="008E6350" w:rsidP="008E6350">
      <w:pPr>
        <w:ind w:left="720"/>
        <w:rPr>
          <w:b/>
          <w:szCs w:val="24"/>
        </w:rPr>
      </w:pPr>
      <w:r w:rsidRPr="000954EC">
        <w:rPr>
          <w:b/>
          <w:szCs w:val="24"/>
        </w:rPr>
        <w:t xml:space="preserve">Insufficient Data </w:t>
      </w:r>
      <w:r w:rsidR="00E011DA">
        <w:rPr>
          <w:b/>
          <w:szCs w:val="24"/>
        </w:rPr>
        <w:t>(no additional modifier)</w:t>
      </w:r>
    </w:p>
    <w:p w14:paraId="366A94E8" w14:textId="77777777" w:rsidR="008E6350" w:rsidRPr="000954EC" w:rsidRDefault="008E6350" w:rsidP="008E6350">
      <w:pPr>
        <w:ind w:left="720"/>
        <w:rPr>
          <w:szCs w:val="24"/>
        </w:rPr>
      </w:pPr>
      <w:r w:rsidRPr="000954EC">
        <w:rPr>
          <w:szCs w:val="24"/>
        </w:rPr>
        <w:t xml:space="preserve">There is not enough information from the failure report (and subsequent investigation, if any) to determine cause(s) of failure. </w:t>
      </w:r>
    </w:p>
    <w:p w14:paraId="31DF66D8" w14:textId="77777777" w:rsidR="008E6350" w:rsidRPr="000954EC" w:rsidRDefault="008E6350" w:rsidP="008E6350">
      <w:pPr>
        <w:ind w:left="720"/>
        <w:rPr>
          <w:b/>
          <w:szCs w:val="24"/>
        </w:rPr>
      </w:pPr>
      <w:r w:rsidRPr="000954EC">
        <w:rPr>
          <w:b/>
          <w:szCs w:val="24"/>
        </w:rPr>
        <w:t>Cleared While Testing</w:t>
      </w:r>
    </w:p>
    <w:p w14:paraId="627928C9" w14:textId="77777777" w:rsidR="008E6350" w:rsidRPr="000954EC" w:rsidRDefault="008E6350" w:rsidP="008E6350">
      <w:pPr>
        <w:ind w:left="720"/>
        <w:rPr>
          <w:szCs w:val="24"/>
        </w:rPr>
      </w:pPr>
      <w:r w:rsidRPr="000954EC">
        <w:rPr>
          <w:szCs w:val="24"/>
        </w:rPr>
        <w:t>Service restored before the cause could be determined</w:t>
      </w:r>
      <w:r w:rsidR="00963A98">
        <w:rPr>
          <w:szCs w:val="24"/>
        </w:rPr>
        <w:t>.</w:t>
      </w:r>
    </w:p>
    <w:p w14:paraId="5D1E8953" w14:textId="77777777" w:rsidR="008E6350" w:rsidRPr="000954EC" w:rsidRDefault="008E6350" w:rsidP="008E6350">
      <w:pPr>
        <w:ind w:left="720"/>
        <w:rPr>
          <w:b/>
          <w:szCs w:val="24"/>
        </w:rPr>
      </w:pPr>
      <w:r w:rsidRPr="000954EC">
        <w:rPr>
          <w:b/>
          <w:szCs w:val="24"/>
        </w:rPr>
        <w:t>Non-Service Provider Personnel</w:t>
      </w:r>
    </w:p>
    <w:p w14:paraId="77871AFA" w14:textId="77777777" w:rsidR="008E6350" w:rsidRPr="000954EC" w:rsidRDefault="008E6350" w:rsidP="008E6350">
      <w:pPr>
        <w:ind w:left="720"/>
        <w:rPr>
          <w:szCs w:val="24"/>
        </w:rPr>
      </w:pPr>
      <w:r w:rsidRPr="000954EC">
        <w:rPr>
          <w:szCs w:val="24"/>
        </w:rPr>
        <w:t xml:space="preserve">Failure is caused by non-service provider personnel (e.g., contractors, building maintenance personnel, tenant of telco hotel, </w:t>
      </w:r>
      <w:r w:rsidR="009C7CAD" w:rsidRPr="000954EC">
        <w:rPr>
          <w:szCs w:val="24"/>
        </w:rPr>
        <w:t>etc.</w:t>
      </w:r>
      <w:r w:rsidRPr="000954EC">
        <w:rPr>
          <w:szCs w:val="24"/>
        </w:rPr>
        <w:t>)</w:t>
      </w:r>
      <w:r w:rsidR="00963A98">
        <w:rPr>
          <w:szCs w:val="24"/>
        </w:rPr>
        <w:t>.</w:t>
      </w:r>
    </w:p>
    <w:p w14:paraId="1522E342" w14:textId="77777777" w:rsidR="008E6350" w:rsidRPr="000954EC" w:rsidRDefault="008E6350" w:rsidP="008E6350">
      <w:pPr>
        <w:ind w:left="720"/>
        <w:rPr>
          <w:b/>
          <w:szCs w:val="24"/>
        </w:rPr>
      </w:pPr>
      <w:r w:rsidRPr="000954EC">
        <w:rPr>
          <w:b/>
          <w:szCs w:val="24"/>
        </w:rPr>
        <w:t>Outside Owned Network</w:t>
      </w:r>
    </w:p>
    <w:p w14:paraId="767506F5" w14:textId="77777777" w:rsidR="008E6350" w:rsidRPr="000954EC" w:rsidRDefault="008E6350" w:rsidP="008E6350">
      <w:pPr>
        <w:ind w:left="720"/>
        <w:rPr>
          <w:szCs w:val="24"/>
        </w:rPr>
      </w:pPr>
      <w:r w:rsidRPr="000954EC">
        <w:rPr>
          <w:szCs w:val="24"/>
        </w:rPr>
        <w:t xml:space="preserve">Failure occurred in another company’s network (e.g., leased transport capacity, contracted signaling service, </w:t>
      </w:r>
      <w:r w:rsidR="009C7CAD" w:rsidRPr="000954EC">
        <w:rPr>
          <w:szCs w:val="24"/>
        </w:rPr>
        <w:t>etc.</w:t>
      </w:r>
      <w:r w:rsidRPr="000954EC">
        <w:rPr>
          <w:szCs w:val="24"/>
        </w:rPr>
        <w:t>)</w:t>
      </w:r>
      <w:r w:rsidR="00963A98">
        <w:rPr>
          <w:szCs w:val="24"/>
        </w:rPr>
        <w:t>.</w:t>
      </w:r>
    </w:p>
    <w:p w14:paraId="0298D6C0" w14:textId="77777777" w:rsidR="008E6350" w:rsidRPr="000954EC" w:rsidRDefault="008E6350" w:rsidP="008E6350">
      <w:pPr>
        <w:ind w:left="720"/>
        <w:rPr>
          <w:b/>
          <w:szCs w:val="24"/>
        </w:rPr>
      </w:pPr>
      <w:r w:rsidRPr="000954EC">
        <w:rPr>
          <w:b/>
          <w:szCs w:val="24"/>
        </w:rPr>
        <w:t>Under Investigation</w:t>
      </w:r>
    </w:p>
    <w:p w14:paraId="3C732D09" w14:textId="77777777" w:rsidR="008E6350" w:rsidRPr="000954EC" w:rsidRDefault="008E6350" w:rsidP="008E6350">
      <w:pPr>
        <w:ind w:left="720"/>
        <w:rPr>
          <w:szCs w:val="24"/>
        </w:rPr>
      </w:pPr>
      <w:r w:rsidRPr="000954EC">
        <w:rPr>
          <w:szCs w:val="24"/>
        </w:rPr>
        <w:t>Root cause analysis pending</w:t>
      </w:r>
      <w:r w:rsidR="00963A98">
        <w:rPr>
          <w:szCs w:val="24"/>
        </w:rPr>
        <w:t>.</w:t>
      </w:r>
    </w:p>
    <w:p w14:paraId="29938F56" w14:textId="77777777" w:rsidR="00C620B8" w:rsidRPr="000954EC" w:rsidRDefault="00C620B8" w:rsidP="00C620B8">
      <w:pPr>
        <w:pStyle w:val="Default"/>
        <w:ind w:left="720"/>
        <w:jc w:val="both"/>
        <w:rPr>
          <w:color w:val="auto"/>
        </w:rPr>
      </w:pPr>
    </w:p>
    <w:p w14:paraId="1CEE914A" w14:textId="77777777" w:rsidR="00C620B8" w:rsidRPr="000954EC" w:rsidRDefault="00C620B8" w:rsidP="00C620B8">
      <w:pPr>
        <w:pStyle w:val="CM7"/>
        <w:jc w:val="both"/>
      </w:pPr>
      <w:r w:rsidRPr="000954EC">
        <w:rPr>
          <w:b/>
          <w:bCs/>
        </w:rPr>
        <w:t xml:space="preserve">Other/Unknown </w:t>
      </w:r>
    </w:p>
    <w:p w14:paraId="07487C75" w14:textId="0DA51E2E" w:rsidR="00C620B8" w:rsidRPr="000954EC" w:rsidRDefault="00C620B8" w:rsidP="00C620B8">
      <w:pPr>
        <w:pStyle w:val="Default"/>
        <w:ind w:left="720"/>
        <w:jc w:val="both"/>
        <w:rPr>
          <w:color w:val="auto"/>
        </w:rPr>
      </w:pPr>
      <w:r w:rsidRPr="000954EC">
        <w:rPr>
          <w:color w:val="auto"/>
        </w:rPr>
        <w:t xml:space="preserve">The cause of the outage cannot be determined, or the cause does not match any of the classifications above. </w:t>
      </w:r>
      <w:r w:rsidR="00857BC6" w:rsidRPr="000954EC">
        <w:rPr>
          <w:color w:val="auto"/>
        </w:rPr>
        <w:t>Excludes</w:t>
      </w:r>
      <w:r w:rsidRPr="000954EC">
        <w:rPr>
          <w:color w:val="auto"/>
        </w:rPr>
        <w:t xml:space="preserve"> cases where outage data </w:t>
      </w:r>
      <w:r w:rsidR="003A3B94">
        <w:rPr>
          <w:color w:val="auto"/>
        </w:rPr>
        <w:t>were</w:t>
      </w:r>
      <w:r w:rsidR="003A3B94" w:rsidRPr="000954EC">
        <w:rPr>
          <w:color w:val="auto"/>
        </w:rPr>
        <w:t xml:space="preserve"> </w:t>
      </w:r>
      <w:r w:rsidRPr="000954EC">
        <w:rPr>
          <w:color w:val="auto"/>
        </w:rPr>
        <w:t>insufficient or missing, or where root cause is still under investigation.</w:t>
      </w:r>
      <w:r w:rsidR="00C84D5B" w:rsidRPr="000954EC">
        <w:rPr>
          <w:color w:val="auto"/>
        </w:rPr>
        <w:t xml:space="preserve"> </w:t>
      </w:r>
      <w:r w:rsidRPr="000954EC">
        <w:rPr>
          <w:color w:val="auto"/>
        </w:rPr>
        <w:t xml:space="preserve"> When root cause cannot be proven, it is usually still possible to determine </w:t>
      </w:r>
      <w:r w:rsidR="00857BC6" w:rsidRPr="000954EC">
        <w:rPr>
          <w:color w:val="auto"/>
        </w:rPr>
        <w:t xml:space="preserve">the </w:t>
      </w:r>
      <w:r w:rsidRPr="000954EC">
        <w:rPr>
          <w:color w:val="auto"/>
        </w:rPr>
        <w:t xml:space="preserve">probable cause, which </w:t>
      </w:r>
      <w:r w:rsidR="00857BC6" w:rsidRPr="000954EC">
        <w:rPr>
          <w:color w:val="auto"/>
        </w:rPr>
        <w:t>falls under the heading</w:t>
      </w:r>
      <w:r w:rsidRPr="000954EC">
        <w:rPr>
          <w:color w:val="auto"/>
        </w:rPr>
        <w:t xml:space="preserve"> "</w:t>
      </w:r>
      <w:r w:rsidR="003A3B94">
        <w:rPr>
          <w:color w:val="auto"/>
        </w:rPr>
        <w:t>U</w:t>
      </w:r>
      <w:r w:rsidRPr="000954EC">
        <w:rPr>
          <w:color w:val="auto"/>
        </w:rPr>
        <w:t xml:space="preserve">nknown."  When classifications provided do not match </w:t>
      </w:r>
      <w:r w:rsidR="00861973" w:rsidRPr="000954EC">
        <w:rPr>
          <w:color w:val="auto"/>
        </w:rPr>
        <w:t>the</w:t>
      </w:r>
      <w:r w:rsidRPr="000954EC">
        <w:rPr>
          <w:color w:val="auto"/>
        </w:rPr>
        <w:t xml:space="preserve"> cause, </w:t>
      </w:r>
      <w:r w:rsidR="00857BC6" w:rsidRPr="000954EC">
        <w:rPr>
          <w:color w:val="auto"/>
        </w:rPr>
        <w:t xml:space="preserve">the </w:t>
      </w:r>
      <w:r w:rsidRPr="000954EC">
        <w:rPr>
          <w:color w:val="auto"/>
        </w:rPr>
        <w:t xml:space="preserve">approximate match is preferred to </w:t>
      </w:r>
      <w:r w:rsidR="00857BC6" w:rsidRPr="000954EC">
        <w:rPr>
          <w:color w:val="auto"/>
        </w:rPr>
        <w:t xml:space="preserve">be </w:t>
      </w:r>
      <w:r w:rsidRPr="000954EC">
        <w:rPr>
          <w:color w:val="auto"/>
        </w:rPr>
        <w:t>"</w:t>
      </w:r>
      <w:r w:rsidR="003A3B94">
        <w:rPr>
          <w:color w:val="auto"/>
        </w:rPr>
        <w:t>O</w:t>
      </w:r>
      <w:r w:rsidRPr="000954EC">
        <w:rPr>
          <w:color w:val="auto"/>
        </w:rPr>
        <w:t xml:space="preserve">ther." </w:t>
      </w:r>
    </w:p>
    <w:p w14:paraId="02DB4D4E" w14:textId="77777777" w:rsidR="00C620B8" w:rsidRPr="000954EC" w:rsidRDefault="00C620B8" w:rsidP="00C620B8">
      <w:pPr>
        <w:pStyle w:val="Default"/>
        <w:ind w:left="720"/>
        <w:jc w:val="both"/>
        <w:rPr>
          <w:color w:val="auto"/>
        </w:rPr>
      </w:pPr>
    </w:p>
    <w:p w14:paraId="323150AD" w14:textId="77777777" w:rsidR="00D46165" w:rsidRDefault="00D46165" w:rsidP="005219E2">
      <w:pPr>
        <w:pStyle w:val="Default"/>
        <w:keepNext/>
        <w:spacing w:line="256" w:lineRule="atLeast"/>
        <w:ind w:left="720" w:right="202" w:hanging="720"/>
        <w:jc w:val="both"/>
        <w:rPr>
          <w:b/>
          <w:bCs/>
          <w:color w:val="auto"/>
        </w:rPr>
      </w:pPr>
      <w:r>
        <w:rPr>
          <w:b/>
          <w:bCs/>
          <w:color w:val="auto"/>
        </w:rPr>
        <w:t>Planned Maintenance</w:t>
      </w:r>
    </w:p>
    <w:p w14:paraId="28F0BE30" w14:textId="77777777" w:rsidR="00D46165" w:rsidRDefault="00D46165" w:rsidP="00D46165">
      <w:pPr>
        <w:pStyle w:val="Default"/>
        <w:spacing w:line="256" w:lineRule="atLeast"/>
        <w:ind w:left="720" w:right="195"/>
        <w:jc w:val="both"/>
        <w:rPr>
          <w:b/>
          <w:bCs/>
          <w:color w:val="auto"/>
        </w:rPr>
      </w:pPr>
      <w:r>
        <w:rPr>
          <w:b/>
          <w:bCs/>
          <w:color w:val="auto"/>
        </w:rPr>
        <w:t>To Upgrade the System</w:t>
      </w:r>
    </w:p>
    <w:p w14:paraId="36BD10E7" w14:textId="68F3F944" w:rsidR="00D46165" w:rsidRDefault="00D46165" w:rsidP="00D46165">
      <w:pPr>
        <w:pStyle w:val="Default"/>
        <w:spacing w:line="256" w:lineRule="atLeast"/>
        <w:ind w:left="720" w:right="195"/>
        <w:jc w:val="both"/>
        <w:rPr>
          <w:bCs/>
          <w:color w:val="auto"/>
        </w:rPr>
      </w:pPr>
      <w:r>
        <w:rPr>
          <w:bCs/>
          <w:color w:val="auto"/>
        </w:rPr>
        <w:t>Outage occurred during scheduled maintenance to upgrade the system or network element.</w:t>
      </w:r>
      <w:r w:rsidR="00F913E5">
        <w:rPr>
          <w:bCs/>
          <w:color w:val="auto"/>
        </w:rPr>
        <w:t xml:space="preserve"> </w:t>
      </w:r>
      <w:r>
        <w:rPr>
          <w:bCs/>
          <w:color w:val="auto"/>
        </w:rPr>
        <w:t xml:space="preserve"> The system or network element upgrade was completed successfully within expected times; however, FCC outage reporting thresholds were met.</w:t>
      </w:r>
    </w:p>
    <w:p w14:paraId="0E3E431D" w14:textId="77777777" w:rsidR="00D46165" w:rsidRDefault="00D46165" w:rsidP="00D46165">
      <w:pPr>
        <w:pStyle w:val="Default"/>
        <w:spacing w:line="256" w:lineRule="atLeast"/>
        <w:ind w:left="720" w:right="195"/>
        <w:jc w:val="both"/>
        <w:rPr>
          <w:b/>
          <w:bCs/>
          <w:color w:val="auto"/>
        </w:rPr>
      </w:pPr>
      <w:r>
        <w:rPr>
          <w:b/>
          <w:bCs/>
          <w:color w:val="auto"/>
        </w:rPr>
        <w:t>To Fix Known Problems</w:t>
      </w:r>
    </w:p>
    <w:p w14:paraId="05A1772C" w14:textId="72AE93C5" w:rsidR="00D46165" w:rsidRDefault="00D46165" w:rsidP="00D46165">
      <w:pPr>
        <w:pStyle w:val="Default"/>
        <w:spacing w:line="256" w:lineRule="atLeast"/>
        <w:ind w:left="720" w:right="195"/>
        <w:jc w:val="both"/>
        <w:rPr>
          <w:bCs/>
          <w:color w:val="auto"/>
        </w:rPr>
      </w:pPr>
      <w:r>
        <w:rPr>
          <w:bCs/>
          <w:color w:val="auto"/>
        </w:rPr>
        <w:t>Outage occurred during scheduled maintenance to fix known problems.</w:t>
      </w:r>
      <w:r w:rsidR="00F913E5">
        <w:rPr>
          <w:bCs/>
          <w:color w:val="auto"/>
        </w:rPr>
        <w:t xml:space="preserve"> </w:t>
      </w:r>
      <w:r>
        <w:rPr>
          <w:bCs/>
          <w:color w:val="auto"/>
        </w:rPr>
        <w:t xml:space="preserve"> The known problems were resolved successfully; however, FCC outage reporting thresholds were met.</w:t>
      </w:r>
    </w:p>
    <w:p w14:paraId="1E6578FA" w14:textId="77777777" w:rsidR="00D46165" w:rsidRDefault="00D46165" w:rsidP="00D46165">
      <w:pPr>
        <w:pStyle w:val="Default"/>
        <w:spacing w:line="256" w:lineRule="atLeast"/>
        <w:ind w:left="720" w:right="195"/>
        <w:jc w:val="both"/>
        <w:rPr>
          <w:b/>
          <w:bCs/>
          <w:color w:val="auto"/>
        </w:rPr>
      </w:pPr>
      <w:r>
        <w:rPr>
          <w:b/>
          <w:bCs/>
          <w:color w:val="auto"/>
        </w:rPr>
        <w:t>Failed</w:t>
      </w:r>
    </w:p>
    <w:p w14:paraId="35DEC5D2" w14:textId="12838AC7" w:rsidR="00D46165" w:rsidRDefault="00D46165" w:rsidP="00D46165">
      <w:pPr>
        <w:pStyle w:val="Default"/>
        <w:spacing w:line="256" w:lineRule="atLeast"/>
        <w:ind w:left="720" w:right="195"/>
        <w:jc w:val="both"/>
        <w:rPr>
          <w:bCs/>
          <w:color w:val="auto"/>
        </w:rPr>
      </w:pPr>
      <w:r>
        <w:rPr>
          <w:bCs/>
          <w:color w:val="auto"/>
        </w:rPr>
        <w:t>Unexpected condition caused the planned maintenance activity to fail</w:t>
      </w:r>
      <w:r w:rsidR="00423C63">
        <w:rPr>
          <w:bCs/>
          <w:color w:val="auto"/>
        </w:rPr>
        <w:t xml:space="preserve"> and</w:t>
      </w:r>
      <w:r>
        <w:rPr>
          <w:bCs/>
          <w:color w:val="auto"/>
        </w:rPr>
        <w:t xml:space="preserve"> FCC outage reporting thresholds were met.</w:t>
      </w:r>
    </w:p>
    <w:p w14:paraId="3E57C934" w14:textId="77777777" w:rsidR="00D46165" w:rsidRDefault="00D46165" w:rsidP="002F3AF6">
      <w:pPr>
        <w:pStyle w:val="Default"/>
        <w:keepNext/>
        <w:spacing w:line="256" w:lineRule="atLeast"/>
        <w:ind w:left="720" w:right="202"/>
        <w:jc w:val="both"/>
        <w:rPr>
          <w:b/>
          <w:bCs/>
          <w:color w:val="auto"/>
        </w:rPr>
      </w:pPr>
      <w:r>
        <w:rPr>
          <w:b/>
          <w:bCs/>
          <w:color w:val="auto"/>
        </w:rPr>
        <w:t>Went Longer or Was Worse than Expected</w:t>
      </w:r>
    </w:p>
    <w:p w14:paraId="48CEA768" w14:textId="77777777" w:rsidR="00D46165" w:rsidRDefault="00D46165" w:rsidP="00D46165">
      <w:pPr>
        <w:pStyle w:val="Default"/>
        <w:spacing w:line="256" w:lineRule="atLeast"/>
        <w:ind w:left="720" w:right="195"/>
        <w:jc w:val="both"/>
        <w:rPr>
          <w:bCs/>
          <w:color w:val="auto"/>
        </w:rPr>
      </w:pPr>
      <w:r>
        <w:rPr>
          <w:bCs/>
          <w:color w:val="auto"/>
        </w:rPr>
        <w:t>The</w:t>
      </w:r>
      <w:r>
        <w:rPr>
          <w:b/>
          <w:bCs/>
          <w:color w:val="auto"/>
        </w:rPr>
        <w:t xml:space="preserve"> </w:t>
      </w:r>
      <w:r>
        <w:rPr>
          <w:bCs/>
          <w:color w:val="auto"/>
        </w:rPr>
        <w:t xml:space="preserve">planned maintenance activity was completed successfully; however, due to unexpected conditions, planned maintenance took longer </w:t>
      </w:r>
      <w:r w:rsidR="00D826E5">
        <w:rPr>
          <w:bCs/>
          <w:color w:val="auto"/>
        </w:rPr>
        <w:t xml:space="preserve">or had a greater impact </w:t>
      </w:r>
      <w:r>
        <w:rPr>
          <w:bCs/>
          <w:color w:val="auto"/>
        </w:rPr>
        <w:t>than expected.</w:t>
      </w:r>
    </w:p>
    <w:p w14:paraId="3AF9209D" w14:textId="77777777" w:rsidR="00D46165" w:rsidRDefault="00D46165" w:rsidP="00D46165">
      <w:pPr>
        <w:pStyle w:val="Default"/>
        <w:spacing w:line="256" w:lineRule="atLeast"/>
        <w:ind w:left="720" w:right="195" w:hanging="720"/>
        <w:jc w:val="both"/>
        <w:rPr>
          <w:b/>
          <w:bCs/>
          <w:color w:val="auto"/>
        </w:rPr>
      </w:pPr>
    </w:p>
    <w:p w14:paraId="02650D17" w14:textId="7D981685" w:rsidR="00C620B8" w:rsidRPr="000954EC" w:rsidRDefault="00D46165" w:rsidP="00F913E5">
      <w:pPr>
        <w:pStyle w:val="Default"/>
        <w:widowControl/>
        <w:spacing w:line="256" w:lineRule="atLeast"/>
        <w:ind w:left="720" w:right="202" w:hanging="720"/>
        <w:jc w:val="both"/>
        <w:rPr>
          <w:color w:val="auto"/>
        </w:rPr>
      </w:pPr>
      <w:r>
        <w:rPr>
          <w:b/>
          <w:bCs/>
        </w:rPr>
        <w:t xml:space="preserve">Power </w:t>
      </w:r>
      <w:r w:rsidR="00C620B8" w:rsidRPr="000954EC">
        <w:rPr>
          <w:b/>
          <w:bCs/>
          <w:color w:val="auto"/>
        </w:rPr>
        <w:t xml:space="preserve">Failure (Commercial and/or Back-up) </w:t>
      </w:r>
      <w:r w:rsidR="00C620B8" w:rsidRPr="000954EC">
        <w:rPr>
          <w:color w:val="auto"/>
        </w:rPr>
        <w:t xml:space="preserve">(does not include failures of </w:t>
      </w:r>
      <w:r w:rsidR="00423C63">
        <w:rPr>
          <w:color w:val="auto"/>
        </w:rPr>
        <w:t>DC</w:t>
      </w:r>
      <w:r w:rsidR="00C620B8" w:rsidRPr="000954EC">
        <w:rPr>
          <w:color w:val="auto"/>
        </w:rPr>
        <w:t>/</w:t>
      </w:r>
      <w:r w:rsidR="00423C63">
        <w:rPr>
          <w:color w:val="auto"/>
        </w:rPr>
        <w:t>DC</w:t>
      </w:r>
      <w:r w:rsidR="00423C63" w:rsidRPr="000954EC">
        <w:rPr>
          <w:color w:val="auto"/>
        </w:rPr>
        <w:t xml:space="preserve"> </w:t>
      </w:r>
      <w:r w:rsidR="00C620B8" w:rsidRPr="000954EC">
        <w:rPr>
          <w:color w:val="auto"/>
        </w:rPr>
        <w:t xml:space="preserve">converters or fuses embedded in switches and transmission equipment, which should be reported as a </w:t>
      </w:r>
      <w:r w:rsidR="00423C63">
        <w:rPr>
          <w:color w:val="auto"/>
        </w:rPr>
        <w:t>H</w:t>
      </w:r>
      <w:r w:rsidR="00C620B8" w:rsidRPr="000954EC">
        <w:rPr>
          <w:color w:val="auto"/>
        </w:rPr>
        <w:t xml:space="preserve">ardware </w:t>
      </w:r>
      <w:r w:rsidR="00F913E5">
        <w:rPr>
          <w:color w:val="auto"/>
        </w:rPr>
        <w:t>F</w:t>
      </w:r>
      <w:r w:rsidR="00C620B8" w:rsidRPr="000954EC">
        <w:rPr>
          <w:color w:val="auto"/>
        </w:rPr>
        <w:t>ailure, unless the problem was caused by the power plant.)</w:t>
      </w:r>
    </w:p>
    <w:p w14:paraId="79B3EDF7" w14:textId="77777777" w:rsidR="008E6350" w:rsidRPr="000954EC" w:rsidRDefault="008E6350" w:rsidP="008E6350">
      <w:pPr>
        <w:ind w:left="720"/>
        <w:rPr>
          <w:b/>
          <w:szCs w:val="24"/>
        </w:rPr>
      </w:pPr>
      <w:r w:rsidRPr="000954EC">
        <w:rPr>
          <w:b/>
          <w:szCs w:val="24"/>
        </w:rPr>
        <w:t xml:space="preserve">Battery Failure </w:t>
      </w:r>
    </w:p>
    <w:p w14:paraId="06BD08EF" w14:textId="77777777" w:rsidR="008E6350" w:rsidRPr="000954EC" w:rsidRDefault="008E6350" w:rsidP="008E6350">
      <w:pPr>
        <w:ind w:left="720"/>
        <w:rPr>
          <w:szCs w:val="24"/>
        </w:rPr>
      </w:pPr>
      <w:r w:rsidRPr="000954EC">
        <w:rPr>
          <w:szCs w:val="24"/>
        </w:rPr>
        <w:t xml:space="preserve">Batteries did not function as designed. </w:t>
      </w:r>
    </w:p>
    <w:p w14:paraId="1D0C681B" w14:textId="77777777" w:rsidR="008E6350" w:rsidRPr="000954EC" w:rsidRDefault="008E6350" w:rsidP="008E6350">
      <w:pPr>
        <w:ind w:left="720"/>
        <w:rPr>
          <w:b/>
          <w:szCs w:val="24"/>
        </w:rPr>
      </w:pPr>
      <w:r w:rsidRPr="000954EC">
        <w:rPr>
          <w:b/>
          <w:szCs w:val="24"/>
        </w:rPr>
        <w:t>Breaker Tripped/Blown Fuses</w:t>
      </w:r>
    </w:p>
    <w:p w14:paraId="00029EE4" w14:textId="097EEFBA" w:rsidR="008E6350" w:rsidRPr="000954EC" w:rsidRDefault="008E6350" w:rsidP="008E6350">
      <w:pPr>
        <w:ind w:left="720"/>
        <w:rPr>
          <w:szCs w:val="24"/>
        </w:rPr>
      </w:pPr>
      <w:r w:rsidRPr="000954EC">
        <w:rPr>
          <w:szCs w:val="24"/>
        </w:rPr>
        <w:t xml:space="preserve">Equipment </w:t>
      </w:r>
      <w:r w:rsidR="00423C63">
        <w:rPr>
          <w:szCs w:val="24"/>
        </w:rPr>
        <w:t>f</w:t>
      </w:r>
      <w:r w:rsidRPr="000954EC">
        <w:rPr>
          <w:szCs w:val="24"/>
        </w:rPr>
        <w:t>ailure associated with tripped breaker or blown fuse</w:t>
      </w:r>
      <w:r w:rsidR="00963A98">
        <w:rPr>
          <w:szCs w:val="24"/>
        </w:rPr>
        <w:t>.</w:t>
      </w:r>
    </w:p>
    <w:p w14:paraId="7F964473" w14:textId="77777777" w:rsidR="008E6350" w:rsidRPr="000954EC" w:rsidRDefault="008E6350" w:rsidP="008E6350">
      <w:pPr>
        <w:ind w:left="720"/>
        <w:rPr>
          <w:b/>
          <w:szCs w:val="24"/>
        </w:rPr>
      </w:pPr>
      <w:r w:rsidRPr="000954EC">
        <w:rPr>
          <w:b/>
          <w:szCs w:val="24"/>
        </w:rPr>
        <w:t xml:space="preserve">Extended Commercial Power Failure </w:t>
      </w:r>
    </w:p>
    <w:p w14:paraId="42CCF5C0" w14:textId="77777777" w:rsidR="008E6350" w:rsidRPr="000954EC" w:rsidRDefault="008E6350" w:rsidP="008E6350">
      <w:pPr>
        <w:ind w:left="720"/>
        <w:rPr>
          <w:szCs w:val="24"/>
        </w:rPr>
      </w:pPr>
      <w:r w:rsidRPr="000954EC">
        <w:rPr>
          <w:szCs w:val="24"/>
        </w:rPr>
        <w:t>System failure due to commercial power failure that extends beyond the design of back-up capabilities.</w:t>
      </w:r>
    </w:p>
    <w:p w14:paraId="4BFCA5D5" w14:textId="77777777" w:rsidR="008E6350" w:rsidRPr="000954EC" w:rsidRDefault="008E6350" w:rsidP="008E6350">
      <w:pPr>
        <w:ind w:left="720"/>
        <w:rPr>
          <w:b/>
          <w:szCs w:val="24"/>
        </w:rPr>
      </w:pPr>
      <w:r w:rsidRPr="000954EC">
        <w:rPr>
          <w:b/>
          <w:szCs w:val="24"/>
        </w:rPr>
        <w:t xml:space="preserve">Generator Failure </w:t>
      </w:r>
    </w:p>
    <w:p w14:paraId="3672C97A" w14:textId="77777777" w:rsidR="008E6350" w:rsidRPr="000954EC" w:rsidRDefault="008E6350" w:rsidP="008E6350">
      <w:pPr>
        <w:ind w:left="720"/>
        <w:rPr>
          <w:szCs w:val="24"/>
        </w:rPr>
      </w:pPr>
      <w:r w:rsidRPr="000954EC">
        <w:rPr>
          <w:szCs w:val="24"/>
        </w:rPr>
        <w:t xml:space="preserve">Generator did not function as designed or ran out of fuel. </w:t>
      </w:r>
    </w:p>
    <w:p w14:paraId="6CA812C7" w14:textId="77777777" w:rsidR="008E6350" w:rsidRPr="000954EC" w:rsidRDefault="008E6350" w:rsidP="008E6350">
      <w:pPr>
        <w:ind w:left="720"/>
        <w:rPr>
          <w:b/>
          <w:szCs w:val="24"/>
        </w:rPr>
      </w:pPr>
      <w:r w:rsidRPr="000954EC">
        <w:rPr>
          <w:b/>
          <w:szCs w:val="24"/>
        </w:rPr>
        <w:t xml:space="preserve">Inadequate Site-Specific Power Contingency Plans </w:t>
      </w:r>
    </w:p>
    <w:p w14:paraId="06E544BF" w14:textId="4EA4EA0C" w:rsidR="008E6350" w:rsidRPr="000954EC" w:rsidRDefault="008E6350" w:rsidP="008E6350">
      <w:pPr>
        <w:ind w:left="720"/>
        <w:rPr>
          <w:szCs w:val="24"/>
        </w:rPr>
      </w:pPr>
      <w:r w:rsidRPr="000954EC">
        <w:rPr>
          <w:szCs w:val="24"/>
        </w:rPr>
        <w:t xml:space="preserve">System failure due to the insufficiency of the emergency operating procedures and contingency plans available and the resulting outage is prolonged because of lack of site-specific information. </w:t>
      </w:r>
      <w:r w:rsidR="00F913E5">
        <w:rPr>
          <w:szCs w:val="24"/>
        </w:rPr>
        <w:t xml:space="preserve"> </w:t>
      </w:r>
      <w:r w:rsidRPr="000954EC">
        <w:rPr>
          <w:szCs w:val="24"/>
        </w:rPr>
        <w:t xml:space="preserve">This includes equipment engineering data, portable engine hook-up hardware/procedures, load shedding plans, etc. </w:t>
      </w:r>
    </w:p>
    <w:p w14:paraId="248B0EF5" w14:textId="77777777" w:rsidR="008E6350" w:rsidRPr="000954EC" w:rsidRDefault="008E6350" w:rsidP="008E6350">
      <w:pPr>
        <w:ind w:left="720"/>
        <w:rPr>
          <w:b/>
          <w:szCs w:val="24"/>
        </w:rPr>
      </w:pPr>
      <w:r w:rsidRPr="000954EC">
        <w:rPr>
          <w:b/>
          <w:szCs w:val="24"/>
        </w:rPr>
        <w:t>Inadequate Back-up Power Equipment Located on Customer Premise</w:t>
      </w:r>
    </w:p>
    <w:p w14:paraId="05C98FFE" w14:textId="77777777" w:rsidR="008E6350" w:rsidRPr="000954EC" w:rsidRDefault="008E6350" w:rsidP="008E6350">
      <w:pPr>
        <w:ind w:left="720"/>
        <w:rPr>
          <w:szCs w:val="24"/>
        </w:rPr>
      </w:pPr>
      <w:r w:rsidRPr="000954EC">
        <w:rPr>
          <w:szCs w:val="24"/>
        </w:rPr>
        <w:t>Customer premise power equipment unable to support communications equipment due to extended loss of commercial or back-up power</w:t>
      </w:r>
      <w:r w:rsidR="00963A98">
        <w:rPr>
          <w:szCs w:val="24"/>
        </w:rPr>
        <w:t>.</w:t>
      </w:r>
    </w:p>
    <w:p w14:paraId="20A5C596" w14:textId="77777777" w:rsidR="008E6350" w:rsidRPr="000954EC" w:rsidRDefault="008E6350" w:rsidP="008E6350">
      <w:pPr>
        <w:ind w:left="720"/>
        <w:rPr>
          <w:b/>
          <w:szCs w:val="24"/>
        </w:rPr>
      </w:pPr>
      <w:r w:rsidRPr="000954EC">
        <w:rPr>
          <w:b/>
          <w:szCs w:val="24"/>
        </w:rPr>
        <w:t xml:space="preserve">Inadequate/Missing Power Alarm </w:t>
      </w:r>
    </w:p>
    <w:p w14:paraId="3392AFFA" w14:textId="311D8BA6" w:rsidR="008E6350" w:rsidRPr="000954EC" w:rsidRDefault="008E6350" w:rsidP="00F913E5">
      <w:pPr>
        <w:ind w:left="720"/>
        <w:rPr>
          <w:szCs w:val="24"/>
        </w:rPr>
      </w:pPr>
      <w:r w:rsidRPr="000954EC">
        <w:rPr>
          <w:szCs w:val="24"/>
        </w:rPr>
        <w:t xml:space="preserve">System failure associated </w:t>
      </w:r>
      <w:r w:rsidR="00423C63">
        <w:rPr>
          <w:szCs w:val="24"/>
        </w:rPr>
        <w:t>with</w:t>
      </w:r>
      <w:r w:rsidR="00423C63" w:rsidRPr="000954EC">
        <w:rPr>
          <w:szCs w:val="24"/>
        </w:rPr>
        <w:t xml:space="preserve"> </w:t>
      </w:r>
      <w:r w:rsidRPr="000954EC">
        <w:rPr>
          <w:szCs w:val="24"/>
        </w:rPr>
        <w:t xml:space="preserve">an un-alarmed (or under-alarmed) power failure, an alarm not provided initially due to inadequate standards, failure to implement standards or an alarm/alarm system failure (broken or modified). </w:t>
      </w:r>
      <w:r w:rsidR="00F913E5">
        <w:rPr>
          <w:szCs w:val="24"/>
        </w:rPr>
        <w:t xml:space="preserve"> </w:t>
      </w:r>
      <w:r w:rsidRPr="000954EC">
        <w:rPr>
          <w:szCs w:val="24"/>
        </w:rPr>
        <w:t xml:space="preserve">Because of the success in avoiding severe, battery-depletion failure where power alarms are effective and effectively responded to, system failures directly associated with power alarms should be classified as such, instead of as </w:t>
      </w:r>
      <w:r w:rsidR="00423C63">
        <w:rPr>
          <w:szCs w:val="24"/>
        </w:rPr>
        <w:t>P</w:t>
      </w:r>
      <w:r w:rsidRPr="000954EC">
        <w:rPr>
          <w:szCs w:val="24"/>
        </w:rPr>
        <w:t>rocedural</w:t>
      </w:r>
      <w:r w:rsidR="00423C63">
        <w:rPr>
          <w:szCs w:val="24"/>
        </w:rPr>
        <w:t xml:space="preserve"> failures</w:t>
      </w:r>
      <w:r w:rsidRPr="000954EC">
        <w:rPr>
          <w:szCs w:val="24"/>
        </w:rPr>
        <w:t xml:space="preserve">. </w:t>
      </w:r>
    </w:p>
    <w:p w14:paraId="1D75D580" w14:textId="77777777" w:rsidR="008E6350" w:rsidRPr="000954EC" w:rsidRDefault="008E6350" w:rsidP="005219E2">
      <w:pPr>
        <w:keepNext/>
        <w:ind w:left="720"/>
        <w:rPr>
          <w:b/>
          <w:szCs w:val="24"/>
        </w:rPr>
      </w:pPr>
      <w:r w:rsidRPr="000954EC">
        <w:rPr>
          <w:b/>
          <w:szCs w:val="24"/>
        </w:rPr>
        <w:t xml:space="preserve">Insufficient Response to Power Alarm </w:t>
      </w:r>
    </w:p>
    <w:p w14:paraId="4C8C5482" w14:textId="77777777" w:rsidR="008E6350" w:rsidRPr="000954EC" w:rsidRDefault="008E6350" w:rsidP="008E6350">
      <w:pPr>
        <w:ind w:left="720"/>
        <w:rPr>
          <w:szCs w:val="24"/>
        </w:rPr>
      </w:pPr>
      <w:r w:rsidRPr="000954EC">
        <w:rPr>
          <w:szCs w:val="24"/>
        </w:rPr>
        <w:t xml:space="preserve">System failure associated response to power failure: alarm system worked, but support personnel did not respond properly. Consider this a procedural fault. </w:t>
      </w:r>
    </w:p>
    <w:p w14:paraId="3E92E43B" w14:textId="77777777" w:rsidR="008E6350" w:rsidRPr="000954EC" w:rsidRDefault="008E6350" w:rsidP="005A6ABD">
      <w:pPr>
        <w:keepNext/>
        <w:ind w:left="720"/>
        <w:rPr>
          <w:b/>
          <w:szCs w:val="24"/>
        </w:rPr>
      </w:pPr>
      <w:r w:rsidRPr="000954EC">
        <w:rPr>
          <w:b/>
          <w:szCs w:val="24"/>
        </w:rPr>
        <w:t xml:space="preserve">Lack of Power Redundancy </w:t>
      </w:r>
    </w:p>
    <w:p w14:paraId="244A7F95" w14:textId="77777777" w:rsidR="008E6350" w:rsidRPr="000954EC" w:rsidRDefault="008E6350" w:rsidP="008E6350">
      <w:pPr>
        <w:ind w:left="720"/>
        <w:rPr>
          <w:szCs w:val="24"/>
        </w:rPr>
      </w:pPr>
      <w:r w:rsidRPr="000954EC">
        <w:rPr>
          <w:szCs w:val="24"/>
        </w:rPr>
        <w:t xml:space="preserve">Failure directly associated with insufficient redundancy of power system components, including </w:t>
      </w:r>
      <w:r w:rsidR="009B28E7">
        <w:rPr>
          <w:szCs w:val="24"/>
        </w:rPr>
        <w:t>AC</w:t>
      </w:r>
      <w:r w:rsidR="009B28E7" w:rsidRPr="000954EC">
        <w:rPr>
          <w:szCs w:val="24"/>
        </w:rPr>
        <w:t xml:space="preserve"> </w:t>
      </w:r>
      <w:r w:rsidRPr="000954EC">
        <w:rPr>
          <w:szCs w:val="24"/>
        </w:rPr>
        <w:t xml:space="preserve">rectifiers/chargers, battery power plan, </w:t>
      </w:r>
      <w:r w:rsidR="009B28E7">
        <w:rPr>
          <w:szCs w:val="24"/>
        </w:rPr>
        <w:t>DC</w:t>
      </w:r>
      <w:r w:rsidR="009B28E7" w:rsidRPr="000954EC">
        <w:rPr>
          <w:szCs w:val="24"/>
        </w:rPr>
        <w:t xml:space="preserve"> </w:t>
      </w:r>
      <w:r w:rsidRPr="000954EC">
        <w:rPr>
          <w:szCs w:val="24"/>
        </w:rPr>
        <w:t xml:space="preserve">distribution facilities, etc. </w:t>
      </w:r>
    </w:p>
    <w:p w14:paraId="590D29EE" w14:textId="77777777" w:rsidR="008E6350" w:rsidRPr="000954EC" w:rsidRDefault="008E6350" w:rsidP="008E6350">
      <w:pPr>
        <w:ind w:left="720"/>
        <w:rPr>
          <w:b/>
          <w:szCs w:val="24"/>
        </w:rPr>
      </w:pPr>
      <w:r w:rsidRPr="000954EC">
        <w:rPr>
          <w:b/>
          <w:szCs w:val="24"/>
        </w:rPr>
        <w:t xml:space="preserve">Lack of Routine Maintenance/Testing </w:t>
      </w:r>
    </w:p>
    <w:p w14:paraId="690E6F24" w14:textId="55833F49" w:rsidR="008E6350" w:rsidRPr="000954EC" w:rsidRDefault="008E6350" w:rsidP="008E6350">
      <w:pPr>
        <w:ind w:left="720"/>
        <w:rPr>
          <w:szCs w:val="24"/>
        </w:rPr>
      </w:pPr>
      <w:r w:rsidRPr="000954EC">
        <w:rPr>
          <w:szCs w:val="24"/>
        </w:rPr>
        <w:t xml:space="preserve">System failure resulting from infrequent power system testing, maintenance and/or detailed inspection. </w:t>
      </w:r>
      <w:r w:rsidR="00F913E5">
        <w:rPr>
          <w:szCs w:val="24"/>
        </w:rPr>
        <w:t xml:space="preserve"> </w:t>
      </w:r>
      <w:r w:rsidRPr="000954EC">
        <w:rPr>
          <w:szCs w:val="24"/>
        </w:rPr>
        <w:t xml:space="preserve">Consider this a procedural fault. </w:t>
      </w:r>
    </w:p>
    <w:p w14:paraId="69CAB68E" w14:textId="77777777" w:rsidR="008E6350" w:rsidRPr="000954EC" w:rsidRDefault="008E6350" w:rsidP="008E6350">
      <w:pPr>
        <w:ind w:left="720"/>
        <w:rPr>
          <w:b/>
          <w:szCs w:val="24"/>
        </w:rPr>
      </w:pPr>
      <w:r w:rsidRPr="000954EC">
        <w:rPr>
          <w:b/>
          <w:szCs w:val="24"/>
        </w:rPr>
        <w:t>Other</w:t>
      </w:r>
    </w:p>
    <w:p w14:paraId="20CA56CE" w14:textId="77777777" w:rsidR="008E6350" w:rsidRPr="000954EC" w:rsidRDefault="008E6350" w:rsidP="002F3AF6">
      <w:pPr>
        <w:keepNext/>
        <w:ind w:left="720"/>
        <w:rPr>
          <w:b/>
          <w:szCs w:val="24"/>
        </w:rPr>
      </w:pPr>
      <w:r w:rsidRPr="000954EC">
        <w:rPr>
          <w:b/>
          <w:szCs w:val="24"/>
        </w:rPr>
        <w:t xml:space="preserve">Overloaded/Undersized Power Equipment </w:t>
      </w:r>
    </w:p>
    <w:p w14:paraId="0D70E1EC" w14:textId="77777777" w:rsidR="008E6350" w:rsidRPr="000954EC" w:rsidRDefault="008E6350" w:rsidP="008E6350">
      <w:pPr>
        <w:ind w:left="720"/>
        <w:rPr>
          <w:szCs w:val="24"/>
        </w:rPr>
      </w:pPr>
      <w:r w:rsidRPr="000954EC">
        <w:rPr>
          <w:szCs w:val="24"/>
        </w:rPr>
        <w:t>System failure attributable to insufficient sizing/design of power configuration</w:t>
      </w:r>
      <w:r w:rsidR="009B28E7">
        <w:rPr>
          <w:szCs w:val="24"/>
        </w:rPr>
        <w:t>.</w:t>
      </w:r>
    </w:p>
    <w:p w14:paraId="3E97E058" w14:textId="77777777" w:rsidR="008E6350" w:rsidRPr="000954EC" w:rsidRDefault="008E6350" w:rsidP="008E6350">
      <w:pPr>
        <w:ind w:left="720"/>
        <w:rPr>
          <w:b/>
          <w:szCs w:val="24"/>
        </w:rPr>
      </w:pPr>
      <w:r w:rsidRPr="000954EC">
        <w:rPr>
          <w:b/>
          <w:szCs w:val="24"/>
        </w:rPr>
        <w:t>Rectifier Failure</w:t>
      </w:r>
    </w:p>
    <w:p w14:paraId="63865FFE" w14:textId="77777777" w:rsidR="008E6350" w:rsidRPr="000954EC" w:rsidRDefault="008E6350" w:rsidP="008E6350">
      <w:pPr>
        <w:ind w:left="720"/>
        <w:rPr>
          <w:szCs w:val="24"/>
        </w:rPr>
      </w:pPr>
      <w:r w:rsidRPr="000954EC">
        <w:rPr>
          <w:szCs w:val="24"/>
        </w:rPr>
        <w:t>System failure resulting from rectifier malfunction</w:t>
      </w:r>
      <w:r w:rsidR="00963A98">
        <w:rPr>
          <w:szCs w:val="24"/>
        </w:rPr>
        <w:t>.</w:t>
      </w:r>
    </w:p>
    <w:p w14:paraId="351D6CD0" w14:textId="77777777" w:rsidR="008E6350" w:rsidRPr="000954EC" w:rsidRDefault="008E6350" w:rsidP="008E6350">
      <w:pPr>
        <w:ind w:left="720"/>
        <w:rPr>
          <w:b/>
          <w:szCs w:val="24"/>
        </w:rPr>
      </w:pPr>
      <w:r w:rsidRPr="000954EC">
        <w:rPr>
          <w:b/>
          <w:szCs w:val="24"/>
        </w:rPr>
        <w:t>Scheduled Activity-Software Upgrade</w:t>
      </w:r>
    </w:p>
    <w:p w14:paraId="44E443B9" w14:textId="77777777" w:rsidR="008E6350" w:rsidRPr="000954EC" w:rsidRDefault="008E6350" w:rsidP="008E6350">
      <w:pPr>
        <w:ind w:left="720"/>
        <w:rPr>
          <w:b/>
          <w:szCs w:val="24"/>
        </w:rPr>
      </w:pPr>
      <w:r w:rsidRPr="000954EC">
        <w:rPr>
          <w:b/>
          <w:szCs w:val="24"/>
        </w:rPr>
        <w:t>Scheduled Maintenance-Hardware Replacement</w:t>
      </w:r>
    </w:p>
    <w:p w14:paraId="0406FA16" w14:textId="77777777" w:rsidR="008E6350" w:rsidRPr="000954EC" w:rsidRDefault="008E6350" w:rsidP="008E6350">
      <w:pPr>
        <w:ind w:left="720"/>
        <w:rPr>
          <w:b/>
          <w:szCs w:val="24"/>
        </w:rPr>
      </w:pPr>
      <w:r w:rsidRPr="000954EC">
        <w:rPr>
          <w:b/>
          <w:szCs w:val="24"/>
        </w:rPr>
        <w:t>Unidentified Power Surge</w:t>
      </w:r>
    </w:p>
    <w:p w14:paraId="1AB4C45C" w14:textId="77777777" w:rsidR="00C620B8" w:rsidRPr="000954EC" w:rsidRDefault="008E6350" w:rsidP="008E6350">
      <w:pPr>
        <w:pStyle w:val="Default"/>
        <w:ind w:left="720"/>
        <w:jc w:val="both"/>
        <w:rPr>
          <w:color w:val="auto"/>
        </w:rPr>
      </w:pPr>
      <w:r w:rsidRPr="000954EC">
        <w:rPr>
          <w:color w:val="auto"/>
        </w:rPr>
        <w:t>Equipment failure associated with unidentified power surge</w:t>
      </w:r>
      <w:r w:rsidR="00963A98">
        <w:rPr>
          <w:color w:val="auto"/>
        </w:rPr>
        <w:t>.</w:t>
      </w:r>
    </w:p>
    <w:p w14:paraId="23DDB0E6" w14:textId="77777777" w:rsidR="008E6350" w:rsidRPr="000954EC" w:rsidRDefault="008E6350" w:rsidP="008E6350">
      <w:pPr>
        <w:pStyle w:val="Default"/>
        <w:spacing w:line="260" w:lineRule="atLeast"/>
        <w:ind w:left="1440" w:right="5125" w:hanging="720"/>
        <w:jc w:val="both"/>
        <w:rPr>
          <w:b/>
          <w:bCs/>
          <w:color w:val="auto"/>
        </w:rPr>
      </w:pPr>
    </w:p>
    <w:p w14:paraId="0AD8393B" w14:textId="77777777" w:rsidR="008E6350" w:rsidRPr="000954EC" w:rsidRDefault="008E6350" w:rsidP="008E6350">
      <w:pPr>
        <w:rPr>
          <w:b/>
          <w:szCs w:val="24"/>
        </w:rPr>
      </w:pPr>
      <w:r w:rsidRPr="000954EC">
        <w:rPr>
          <w:b/>
          <w:szCs w:val="24"/>
        </w:rPr>
        <w:t xml:space="preserve">Procedural - Other Vendor/Contractor  </w:t>
      </w:r>
    </w:p>
    <w:p w14:paraId="24183F76" w14:textId="77777777" w:rsidR="008E6350" w:rsidRPr="000954EC" w:rsidRDefault="008E6350" w:rsidP="008E6350">
      <w:pPr>
        <w:ind w:left="720"/>
        <w:rPr>
          <w:b/>
          <w:szCs w:val="24"/>
        </w:rPr>
      </w:pPr>
      <w:r w:rsidRPr="000954EC">
        <w:rPr>
          <w:b/>
          <w:szCs w:val="24"/>
        </w:rPr>
        <w:t xml:space="preserve">Ad hoc Activities, Outside Scope of MOP </w:t>
      </w:r>
    </w:p>
    <w:p w14:paraId="51476017" w14:textId="77777777" w:rsidR="008E6350" w:rsidRPr="000954EC" w:rsidRDefault="008E6350" w:rsidP="008E6350">
      <w:pPr>
        <w:ind w:left="720"/>
        <w:rPr>
          <w:szCs w:val="24"/>
        </w:rPr>
      </w:pPr>
      <w:r w:rsidRPr="000954EC">
        <w:rPr>
          <w:szCs w:val="24"/>
        </w:rPr>
        <w:t xml:space="preserve">Unapproved, unauthorized work, or changes in agreed-to procedures. </w:t>
      </w:r>
    </w:p>
    <w:p w14:paraId="3A3E4479" w14:textId="77777777" w:rsidR="008E6350" w:rsidRPr="000954EC" w:rsidRDefault="008E6350" w:rsidP="008E6350">
      <w:pPr>
        <w:ind w:left="720"/>
        <w:rPr>
          <w:b/>
          <w:szCs w:val="24"/>
        </w:rPr>
      </w:pPr>
      <w:r w:rsidRPr="000954EC">
        <w:rPr>
          <w:b/>
          <w:szCs w:val="24"/>
        </w:rPr>
        <w:t xml:space="preserve">Documentation/Procedures Out-of-Date, Unusable, Impractical </w:t>
      </w:r>
    </w:p>
    <w:p w14:paraId="01D5A1F0" w14:textId="271FC783" w:rsidR="008E6350" w:rsidRPr="000954EC" w:rsidRDefault="008E6350" w:rsidP="008E6350">
      <w:pPr>
        <w:ind w:left="720"/>
        <w:rPr>
          <w:szCs w:val="24"/>
        </w:rPr>
      </w:pPr>
      <w:r w:rsidRPr="000954EC">
        <w:rPr>
          <w:szCs w:val="24"/>
        </w:rPr>
        <w:t>Lack of updated documentation/procedures, the correction/update is available but not incorporated locally, or the document is unwieldy.</w:t>
      </w:r>
      <w:r w:rsidR="00F913E5">
        <w:rPr>
          <w:szCs w:val="24"/>
        </w:rPr>
        <w:t xml:space="preserve"> </w:t>
      </w:r>
      <w:r w:rsidRPr="000954EC">
        <w:rPr>
          <w:szCs w:val="24"/>
        </w:rPr>
        <w:t xml:space="preserve"> Some examples are: the use of inadequate indexing or cross-referencing, bits and pieces of information being too difficult to integrate, ineffective delivery vehicle, etc. </w:t>
      </w:r>
    </w:p>
    <w:p w14:paraId="7BB22EB4" w14:textId="77777777" w:rsidR="008E6350" w:rsidRPr="000954EC" w:rsidRDefault="008E6350" w:rsidP="008E6350">
      <w:pPr>
        <w:ind w:left="720"/>
        <w:rPr>
          <w:b/>
          <w:szCs w:val="24"/>
        </w:rPr>
      </w:pPr>
      <w:r w:rsidRPr="000954EC">
        <w:rPr>
          <w:b/>
          <w:szCs w:val="24"/>
        </w:rPr>
        <w:t xml:space="preserve">Documentation/Procedures Unavailable, Incomplete </w:t>
      </w:r>
    </w:p>
    <w:p w14:paraId="7DB6AA46" w14:textId="77777777" w:rsidR="008E6350" w:rsidRPr="000954EC" w:rsidRDefault="008E6350" w:rsidP="008E6350">
      <w:pPr>
        <w:ind w:left="720"/>
        <w:rPr>
          <w:szCs w:val="24"/>
        </w:rPr>
      </w:pPr>
      <w:r w:rsidRPr="000954EC">
        <w:rPr>
          <w:szCs w:val="24"/>
        </w:rPr>
        <w:t xml:space="preserve">Documentation or procedures (vendor or service provider) are not published; published, but not distributed; distributed, but not available on-site; or that some documentation is obscure/oblique, too general (lack of practical detail); too detailed/technical for practical use, etc. </w:t>
      </w:r>
    </w:p>
    <w:p w14:paraId="63AF2C26" w14:textId="77777777" w:rsidR="008E6350" w:rsidRPr="000954EC" w:rsidRDefault="008E6350" w:rsidP="008E6350">
      <w:pPr>
        <w:ind w:left="720"/>
        <w:rPr>
          <w:b/>
          <w:szCs w:val="24"/>
        </w:rPr>
      </w:pPr>
      <w:r w:rsidRPr="000954EC">
        <w:rPr>
          <w:b/>
          <w:szCs w:val="24"/>
        </w:rPr>
        <w:t>Insufficient Staffing/Support</w:t>
      </w:r>
    </w:p>
    <w:p w14:paraId="523D9D39" w14:textId="77777777" w:rsidR="008E6350" w:rsidRPr="000954EC" w:rsidRDefault="008E6350" w:rsidP="008E6350">
      <w:pPr>
        <w:ind w:left="720"/>
        <w:rPr>
          <w:szCs w:val="24"/>
        </w:rPr>
      </w:pPr>
      <w:r w:rsidRPr="000954EC">
        <w:rPr>
          <w:szCs w:val="24"/>
        </w:rPr>
        <w:t xml:space="preserve">Unexpected conditions depleted available resources; predictable but unavoidable shortage (unreasonable demand); ineffective/inadequate roll-down or centralization arrangement; resource-intensive (new) technology outside scope/reach of existing automatic/remote administration systems, etc. </w:t>
      </w:r>
    </w:p>
    <w:p w14:paraId="20C5715F" w14:textId="77777777" w:rsidR="008E6350" w:rsidRPr="000954EC" w:rsidRDefault="008E6350" w:rsidP="008E6350">
      <w:pPr>
        <w:ind w:left="720"/>
        <w:rPr>
          <w:b/>
          <w:szCs w:val="24"/>
        </w:rPr>
      </w:pPr>
      <w:r w:rsidRPr="000954EC">
        <w:rPr>
          <w:b/>
          <w:szCs w:val="24"/>
        </w:rPr>
        <w:t>Insufficient Supervision/Control or Employee Error</w:t>
      </w:r>
    </w:p>
    <w:p w14:paraId="519AFEEF" w14:textId="3B8EE56D" w:rsidR="008E6350" w:rsidRPr="000954EC" w:rsidRDefault="008E6350" w:rsidP="008E6350">
      <w:pPr>
        <w:ind w:left="720"/>
        <w:rPr>
          <w:szCs w:val="24"/>
        </w:rPr>
      </w:pPr>
      <w:r w:rsidRPr="000954EC">
        <w:rPr>
          <w:szCs w:val="24"/>
        </w:rPr>
        <w:t>Resulting from insufficient leadership, ineffective administration, and/or maintenance strategies (process or communication failures</w:t>
      </w:r>
      <w:r w:rsidR="00294268">
        <w:rPr>
          <w:szCs w:val="24"/>
        </w:rPr>
        <w:t>,</w:t>
      </w:r>
      <w:r w:rsidRPr="000954EC">
        <w:rPr>
          <w:szCs w:val="24"/>
        </w:rPr>
        <w:t xml:space="preserve"> conflicting priorities</w:t>
      </w:r>
      <w:r w:rsidR="00294268">
        <w:rPr>
          <w:szCs w:val="24"/>
        </w:rPr>
        <w:t xml:space="preserve">, </w:t>
      </w:r>
      <w:r w:rsidR="00294268" w:rsidRPr="000954EC">
        <w:rPr>
          <w:szCs w:val="24"/>
        </w:rPr>
        <w:t>etc.</w:t>
      </w:r>
      <w:r w:rsidRPr="000954EC">
        <w:rPr>
          <w:szCs w:val="24"/>
        </w:rPr>
        <w:t>)</w:t>
      </w:r>
      <w:r w:rsidR="00294268">
        <w:rPr>
          <w:szCs w:val="24"/>
        </w:rPr>
        <w:t>.</w:t>
      </w:r>
      <w:r w:rsidRPr="000954EC">
        <w:rPr>
          <w:szCs w:val="24"/>
        </w:rPr>
        <w:t xml:space="preserve"> </w:t>
      </w:r>
      <w:r w:rsidR="00294268">
        <w:rPr>
          <w:szCs w:val="24"/>
        </w:rPr>
        <w:t xml:space="preserve"> </w:t>
      </w:r>
      <w:r w:rsidRPr="000954EC">
        <w:rPr>
          <w:szCs w:val="24"/>
        </w:rPr>
        <w:t>This sub-category should be used when multiple procedural causes are indicated, and also when the service interruption results purely from an unintentional action by the employee.</w:t>
      </w:r>
    </w:p>
    <w:p w14:paraId="42330438" w14:textId="77777777" w:rsidR="008E6350" w:rsidRPr="000954EC" w:rsidRDefault="008E6350" w:rsidP="005219E2">
      <w:pPr>
        <w:keepNext/>
        <w:ind w:left="720"/>
        <w:rPr>
          <w:b/>
          <w:szCs w:val="24"/>
        </w:rPr>
      </w:pPr>
      <w:r w:rsidRPr="000954EC">
        <w:rPr>
          <w:b/>
          <w:szCs w:val="24"/>
        </w:rPr>
        <w:t xml:space="preserve">Insufficient Training </w:t>
      </w:r>
    </w:p>
    <w:p w14:paraId="3A35B9AD" w14:textId="77777777" w:rsidR="008E6350" w:rsidRPr="000954EC" w:rsidRDefault="008E6350" w:rsidP="008E6350">
      <w:pPr>
        <w:ind w:left="720"/>
        <w:rPr>
          <w:szCs w:val="24"/>
        </w:rPr>
      </w:pPr>
      <w:r w:rsidRPr="000954EC">
        <w:rPr>
          <w:szCs w:val="24"/>
        </w:rPr>
        <w:t xml:space="preserve">Training not available from vendor; training not available from service provider; training available but not attended; training attended but provides inadequate or out-of-date information; training adequate but insufficient application followed; training need never identified, etc. </w:t>
      </w:r>
    </w:p>
    <w:p w14:paraId="3A20F9D0" w14:textId="77777777" w:rsidR="008E6350" w:rsidRPr="000954EC" w:rsidRDefault="008E6350" w:rsidP="008E6350">
      <w:pPr>
        <w:ind w:left="720"/>
        <w:rPr>
          <w:b/>
          <w:szCs w:val="24"/>
        </w:rPr>
      </w:pPr>
      <w:r w:rsidRPr="000954EC">
        <w:rPr>
          <w:b/>
          <w:szCs w:val="24"/>
        </w:rPr>
        <w:t xml:space="preserve">Other </w:t>
      </w:r>
    </w:p>
    <w:p w14:paraId="1E1C83D8" w14:textId="77777777" w:rsidR="00C620B8" w:rsidRPr="000954EC" w:rsidRDefault="00C620B8" w:rsidP="00C620B8">
      <w:pPr>
        <w:pStyle w:val="Default"/>
        <w:ind w:left="720"/>
        <w:jc w:val="both"/>
        <w:rPr>
          <w:b/>
          <w:bCs/>
          <w:color w:val="auto"/>
        </w:rPr>
      </w:pPr>
    </w:p>
    <w:p w14:paraId="46FAC2CB" w14:textId="77777777" w:rsidR="00C620B8" w:rsidRPr="000954EC" w:rsidRDefault="00C620B8" w:rsidP="00C620B8">
      <w:pPr>
        <w:pStyle w:val="Default"/>
        <w:spacing w:line="260" w:lineRule="atLeast"/>
        <w:ind w:left="720" w:right="5370" w:hanging="720"/>
        <w:jc w:val="both"/>
        <w:rPr>
          <w:b/>
          <w:bCs/>
          <w:color w:val="auto"/>
        </w:rPr>
      </w:pPr>
      <w:r w:rsidRPr="000954EC">
        <w:rPr>
          <w:b/>
          <w:bCs/>
          <w:color w:val="auto"/>
        </w:rPr>
        <w:t xml:space="preserve">Procedural - Service Provider </w:t>
      </w:r>
    </w:p>
    <w:p w14:paraId="1D0FD0F9" w14:textId="77777777" w:rsidR="008E6350" w:rsidRPr="000954EC" w:rsidRDefault="008E6350" w:rsidP="008E6350">
      <w:pPr>
        <w:ind w:left="720"/>
        <w:rPr>
          <w:b/>
          <w:szCs w:val="24"/>
        </w:rPr>
      </w:pPr>
      <w:r w:rsidRPr="000954EC">
        <w:rPr>
          <w:b/>
          <w:szCs w:val="24"/>
        </w:rPr>
        <w:t xml:space="preserve">Documentation/Procedures Out-of-Date, Unusable or Impractical </w:t>
      </w:r>
    </w:p>
    <w:p w14:paraId="02D0912A" w14:textId="0935A6F6" w:rsidR="008E6350" w:rsidRPr="000954EC" w:rsidRDefault="008E6350" w:rsidP="008E6350">
      <w:pPr>
        <w:ind w:left="720"/>
        <w:rPr>
          <w:szCs w:val="24"/>
        </w:rPr>
      </w:pPr>
      <w:r w:rsidRPr="000954EC">
        <w:rPr>
          <w:szCs w:val="24"/>
        </w:rPr>
        <w:t xml:space="preserve">Documentation/procedures are not updated; correction/update available, but not incorporated locally. </w:t>
      </w:r>
      <w:r w:rsidR="00F913E5">
        <w:rPr>
          <w:szCs w:val="24"/>
        </w:rPr>
        <w:t xml:space="preserve"> </w:t>
      </w:r>
      <w:r w:rsidRPr="000954EC">
        <w:rPr>
          <w:szCs w:val="24"/>
        </w:rPr>
        <w:t xml:space="preserve">Documentation/procedures are unwieldy; inadequate indexing or cross-referencing; bits and pieces of information difficult to integrate; ineffective delivery vehicle, etc. </w:t>
      </w:r>
    </w:p>
    <w:p w14:paraId="165DAE49" w14:textId="77777777" w:rsidR="008E6350" w:rsidRPr="000954EC" w:rsidRDefault="008E6350" w:rsidP="008E6350">
      <w:pPr>
        <w:ind w:left="720"/>
        <w:rPr>
          <w:b/>
          <w:szCs w:val="24"/>
        </w:rPr>
      </w:pPr>
      <w:r w:rsidRPr="000954EC">
        <w:rPr>
          <w:b/>
          <w:szCs w:val="24"/>
        </w:rPr>
        <w:t xml:space="preserve">Documentation/Procedures Unavailable/Unclear/Incomplete </w:t>
      </w:r>
    </w:p>
    <w:p w14:paraId="22F3D893" w14:textId="6A52F1F3" w:rsidR="008E6350" w:rsidRPr="000954EC" w:rsidRDefault="008E6350" w:rsidP="008E6350">
      <w:pPr>
        <w:ind w:left="720"/>
        <w:rPr>
          <w:szCs w:val="24"/>
        </w:rPr>
      </w:pPr>
      <w:r w:rsidRPr="000954EC">
        <w:rPr>
          <w:szCs w:val="24"/>
        </w:rPr>
        <w:t xml:space="preserve">Documentation or procedures (vendor or service provider) are not published; published, but not distributed; distributed, but not available on-site, etc. </w:t>
      </w:r>
      <w:r w:rsidR="00F913E5">
        <w:rPr>
          <w:szCs w:val="24"/>
        </w:rPr>
        <w:t xml:space="preserve"> </w:t>
      </w:r>
      <w:r w:rsidRPr="000954EC">
        <w:rPr>
          <w:szCs w:val="24"/>
        </w:rPr>
        <w:t xml:space="preserve">Documentation/procedures are obscure/oblique; too general - insufficient specificity; too detailed/technical for practical use, etc. </w:t>
      </w:r>
    </w:p>
    <w:p w14:paraId="7FC856C4" w14:textId="77777777" w:rsidR="008E6350" w:rsidRPr="000954EC" w:rsidRDefault="008E6350" w:rsidP="008E6350">
      <w:pPr>
        <w:ind w:left="720"/>
        <w:rPr>
          <w:b/>
          <w:szCs w:val="24"/>
        </w:rPr>
      </w:pPr>
      <w:r w:rsidRPr="000954EC">
        <w:rPr>
          <w:b/>
          <w:szCs w:val="24"/>
        </w:rPr>
        <w:t xml:space="preserve">Inadequate Routine Maintenance/Memory Back-Up </w:t>
      </w:r>
    </w:p>
    <w:p w14:paraId="43B59577" w14:textId="0B18D52B" w:rsidR="008E6350" w:rsidRPr="000954EC" w:rsidRDefault="008E6350" w:rsidP="008E6350">
      <w:pPr>
        <w:ind w:left="720"/>
        <w:rPr>
          <w:szCs w:val="24"/>
        </w:rPr>
      </w:pPr>
      <w:r w:rsidRPr="000954EC">
        <w:rPr>
          <w:szCs w:val="24"/>
        </w:rPr>
        <w:t xml:space="preserve">Failure could have been prevented/minimized by simple maintenance routines. </w:t>
      </w:r>
      <w:r w:rsidR="00F913E5">
        <w:rPr>
          <w:szCs w:val="24"/>
        </w:rPr>
        <w:t xml:space="preserve"> </w:t>
      </w:r>
      <w:r w:rsidRPr="000954EC">
        <w:rPr>
          <w:szCs w:val="24"/>
        </w:rPr>
        <w:t xml:space="preserve">The resulting recovery action was delayed/complicated by old or missing program/office data tapes or disk, etc. </w:t>
      </w:r>
    </w:p>
    <w:p w14:paraId="2833BE3D" w14:textId="77777777" w:rsidR="008E6350" w:rsidRPr="000954EC" w:rsidRDefault="008E6350" w:rsidP="008E6350">
      <w:pPr>
        <w:ind w:left="720"/>
        <w:rPr>
          <w:b/>
          <w:szCs w:val="24"/>
        </w:rPr>
      </w:pPr>
      <w:r w:rsidRPr="000954EC">
        <w:rPr>
          <w:b/>
          <w:szCs w:val="24"/>
        </w:rPr>
        <w:t>Insufficient Staffing/ Support</w:t>
      </w:r>
    </w:p>
    <w:p w14:paraId="6415F2FD" w14:textId="77777777" w:rsidR="008E6350" w:rsidRPr="000954EC" w:rsidRDefault="008E6350" w:rsidP="008E6350">
      <w:pPr>
        <w:ind w:left="720"/>
        <w:rPr>
          <w:szCs w:val="24"/>
        </w:rPr>
      </w:pPr>
      <w:r w:rsidRPr="000954EC">
        <w:rPr>
          <w:szCs w:val="24"/>
        </w:rPr>
        <w:t>Unexpected conditions depleted available resources; predictable but unavoidable shortage (unreasonable demand); ineffective/inadequate roll-down or centralization arrangement; resource-intensive (new) technology outside scope/reach of existing automatic/remote administration systems, etc.</w:t>
      </w:r>
    </w:p>
    <w:p w14:paraId="3917C308" w14:textId="77777777" w:rsidR="008E6350" w:rsidRPr="000954EC" w:rsidRDefault="008E6350" w:rsidP="008E6350">
      <w:pPr>
        <w:ind w:left="720"/>
        <w:rPr>
          <w:b/>
          <w:szCs w:val="24"/>
        </w:rPr>
      </w:pPr>
      <w:r w:rsidRPr="000954EC">
        <w:rPr>
          <w:b/>
          <w:szCs w:val="24"/>
        </w:rPr>
        <w:t>Insufficient Supervision/Control or Employee Error</w:t>
      </w:r>
    </w:p>
    <w:p w14:paraId="5FA1CBB1" w14:textId="66DBAC22" w:rsidR="008E6350" w:rsidRPr="000954EC" w:rsidRDefault="008E6350" w:rsidP="008E6350">
      <w:pPr>
        <w:ind w:left="720"/>
        <w:rPr>
          <w:szCs w:val="24"/>
        </w:rPr>
      </w:pPr>
      <w:r w:rsidRPr="000954EC">
        <w:rPr>
          <w:szCs w:val="24"/>
        </w:rPr>
        <w:t>Resulting from insufficient leadership, ineffective administration, and/or maintenance strategies (process or communication failures</w:t>
      </w:r>
      <w:r w:rsidR="00294268">
        <w:rPr>
          <w:szCs w:val="24"/>
        </w:rPr>
        <w:t>,</w:t>
      </w:r>
      <w:r w:rsidRPr="000954EC">
        <w:rPr>
          <w:szCs w:val="24"/>
        </w:rPr>
        <w:t xml:space="preserve"> conflicting priorities</w:t>
      </w:r>
      <w:r w:rsidR="00294268">
        <w:rPr>
          <w:szCs w:val="24"/>
        </w:rPr>
        <w:t xml:space="preserve">, </w:t>
      </w:r>
      <w:r w:rsidR="00294268" w:rsidRPr="000954EC">
        <w:rPr>
          <w:szCs w:val="24"/>
        </w:rPr>
        <w:t>etc</w:t>
      </w:r>
      <w:r w:rsidR="00294268">
        <w:rPr>
          <w:szCs w:val="24"/>
        </w:rPr>
        <w:t>.</w:t>
      </w:r>
      <w:r w:rsidR="00F913E5">
        <w:rPr>
          <w:szCs w:val="24"/>
        </w:rPr>
        <w:t>)</w:t>
      </w:r>
      <w:r w:rsidRPr="000954EC">
        <w:rPr>
          <w:szCs w:val="24"/>
        </w:rPr>
        <w:t>.</w:t>
      </w:r>
      <w:r w:rsidR="00F913E5">
        <w:rPr>
          <w:szCs w:val="24"/>
        </w:rPr>
        <w:t xml:space="preserve"> </w:t>
      </w:r>
      <w:r w:rsidRPr="000954EC">
        <w:rPr>
          <w:szCs w:val="24"/>
        </w:rPr>
        <w:t xml:space="preserve"> This sub-category should be used when multiple procedural causes are indicated, and also when the service interruption results purely from an unintentional action by the employee.</w:t>
      </w:r>
    </w:p>
    <w:p w14:paraId="5D103192" w14:textId="77777777" w:rsidR="008E6350" w:rsidRPr="000954EC" w:rsidRDefault="008E6350" w:rsidP="008E6350">
      <w:pPr>
        <w:ind w:left="720"/>
        <w:rPr>
          <w:b/>
          <w:szCs w:val="24"/>
        </w:rPr>
      </w:pPr>
      <w:r w:rsidRPr="000954EC">
        <w:rPr>
          <w:b/>
          <w:szCs w:val="24"/>
        </w:rPr>
        <w:t xml:space="preserve">Insufficient Training </w:t>
      </w:r>
    </w:p>
    <w:p w14:paraId="514A99EF" w14:textId="77777777" w:rsidR="008E6350" w:rsidRPr="000954EC" w:rsidRDefault="008E6350" w:rsidP="008E6350">
      <w:pPr>
        <w:ind w:left="720"/>
        <w:rPr>
          <w:szCs w:val="24"/>
        </w:rPr>
      </w:pPr>
      <w:r w:rsidRPr="000954EC">
        <w:rPr>
          <w:szCs w:val="24"/>
        </w:rPr>
        <w:t xml:space="preserve">Training not available from vendor; training not available from service provider; training available but not attended; training attended but provides inadequate or out-of-date information; training adequate but insufficient application followed; training need never identified, etc. </w:t>
      </w:r>
    </w:p>
    <w:p w14:paraId="3600553E" w14:textId="77777777" w:rsidR="008E6350" w:rsidRPr="000954EC" w:rsidRDefault="008E6350" w:rsidP="008E6350">
      <w:pPr>
        <w:ind w:left="720"/>
        <w:rPr>
          <w:b/>
          <w:szCs w:val="24"/>
        </w:rPr>
      </w:pPr>
      <w:r w:rsidRPr="000954EC">
        <w:rPr>
          <w:b/>
          <w:szCs w:val="24"/>
        </w:rPr>
        <w:t xml:space="preserve">Other </w:t>
      </w:r>
    </w:p>
    <w:p w14:paraId="45D3092F" w14:textId="77777777" w:rsidR="00C620B8" w:rsidRPr="000954EC" w:rsidRDefault="00C620B8" w:rsidP="00C620B8">
      <w:pPr>
        <w:pStyle w:val="Default"/>
        <w:ind w:left="720"/>
        <w:jc w:val="both"/>
        <w:rPr>
          <w:b/>
          <w:bCs/>
          <w:color w:val="auto"/>
        </w:rPr>
      </w:pPr>
    </w:p>
    <w:p w14:paraId="4C142BDC" w14:textId="77777777" w:rsidR="00C620B8" w:rsidRPr="000954EC" w:rsidRDefault="00C620B8" w:rsidP="00C620B8">
      <w:pPr>
        <w:pStyle w:val="Default"/>
        <w:spacing w:line="260" w:lineRule="atLeast"/>
        <w:ind w:left="720" w:right="5240" w:hanging="720"/>
        <w:jc w:val="both"/>
        <w:rPr>
          <w:b/>
          <w:bCs/>
          <w:color w:val="auto"/>
        </w:rPr>
      </w:pPr>
      <w:r w:rsidRPr="000954EC">
        <w:rPr>
          <w:b/>
          <w:bCs/>
          <w:color w:val="auto"/>
        </w:rPr>
        <w:t>Procedural - System Vendor</w:t>
      </w:r>
    </w:p>
    <w:p w14:paraId="3CE38451" w14:textId="77777777" w:rsidR="000E2C8C" w:rsidRPr="000954EC" w:rsidRDefault="000E2C8C" w:rsidP="000E2C8C">
      <w:pPr>
        <w:ind w:left="720"/>
        <w:rPr>
          <w:b/>
          <w:szCs w:val="24"/>
        </w:rPr>
      </w:pPr>
      <w:r w:rsidRPr="000954EC">
        <w:rPr>
          <w:b/>
          <w:szCs w:val="24"/>
        </w:rPr>
        <w:t xml:space="preserve">Ad hoc Activities, Outside Scope of MOP </w:t>
      </w:r>
    </w:p>
    <w:p w14:paraId="7F57F8C1" w14:textId="77777777" w:rsidR="000E2C8C" w:rsidRPr="000954EC" w:rsidRDefault="000E2C8C" w:rsidP="000E2C8C">
      <w:pPr>
        <w:ind w:left="720"/>
        <w:rPr>
          <w:b/>
          <w:szCs w:val="24"/>
        </w:rPr>
      </w:pPr>
      <w:r w:rsidRPr="000954EC">
        <w:rPr>
          <w:szCs w:val="24"/>
        </w:rPr>
        <w:t xml:space="preserve">Unapproved, unauthorized work or changes in agreed-to procedures. </w:t>
      </w:r>
      <w:r w:rsidRPr="000954EC">
        <w:rPr>
          <w:b/>
          <w:szCs w:val="24"/>
        </w:rPr>
        <w:t xml:space="preserve">Documentation/Procedures Out-of-Date Unusable or Impractical </w:t>
      </w:r>
    </w:p>
    <w:p w14:paraId="6CEF0271" w14:textId="1467881E" w:rsidR="000E2C8C" w:rsidRPr="000954EC" w:rsidRDefault="000E2C8C" w:rsidP="000E2C8C">
      <w:pPr>
        <w:ind w:left="720"/>
        <w:rPr>
          <w:szCs w:val="24"/>
        </w:rPr>
      </w:pPr>
      <w:r w:rsidRPr="000954EC">
        <w:rPr>
          <w:szCs w:val="24"/>
        </w:rPr>
        <w:t>Documentation/procedures are not updated; correction/update available, but not incorporated locally.</w:t>
      </w:r>
      <w:r w:rsidR="00F913E5">
        <w:rPr>
          <w:szCs w:val="24"/>
        </w:rPr>
        <w:t xml:space="preserve"> </w:t>
      </w:r>
      <w:r w:rsidRPr="000954EC">
        <w:rPr>
          <w:szCs w:val="24"/>
        </w:rPr>
        <w:t xml:space="preserve"> Documentation/procedures are unwieldy; inadequate indexing or cross-referencing; bits and pieces of information difficult to integrate; ineffective delivery vehicle, etc. </w:t>
      </w:r>
    </w:p>
    <w:p w14:paraId="283D8C7B" w14:textId="77777777" w:rsidR="000E2C8C" w:rsidRPr="000954EC" w:rsidRDefault="000E2C8C" w:rsidP="000E2C8C">
      <w:pPr>
        <w:ind w:left="720"/>
        <w:rPr>
          <w:b/>
          <w:szCs w:val="24"/>
        </w:rPr>
      </w:pPr>
      <w:r w:rsidRPr="000954EC">
        <w:rPr>
          <w:b/>
          <w:szCs w:val="24"/>
        </w:rPr>
        <w:t xml:space="preserve">Documentation/Procedures Unavailable/Unclear/Incomplete </w:t>
      </w:r>
    </w:p>
    <w:p w14:paraId="5C432605" w14:textId="62DDB2B9" w:rsidR="000E2C8C" w:rsidRPr="000954EC" w:rsidRDefault="000E2C8C" w:rsidP="000E2C8C">
      <w:pPr>
        <w:ind w:left="720"/>
        <w:rPr>
          <w:szCs w:val="24"/>
        </w:rPr>
      </w:pPr>
      <w:r w:rsidRPr="000954EC">
        <w:rPr>
          <w:szCs w:val="24"/>
        </w:rPr>
        <w:t xml:space="preserve">Documentation or procedures (vendor or service provider) are not published; published, but not distributed; distributed, but not available on-site, etc. </w:t>
      </w:r>
      <w:r w:rsidR="00F913E5">
        <w:rPr>
          <w:szCs w:val="24"/>
        </w:rPr>
        <w:t xml:space="preserve"> </w:t>
      </w:r>
      <w:r w:rsidRPr="000954EC">
        <w:rPr>
          <w:szCs w:val="24"/>
        </w:rPr>
        <w:t xml:space="preserve">Documentation/procedures are obscure/oblique; too general - insufficient specificity; too detailed/technical for practical use, etc. </w:t>
      </w:r>
    </w:p>
    <w:p w14:paraId="171677C5" w14:textId="77777777" w:rsidR="000E2C8C" w:rsidRPr="000954EC" w:rsidRDefault="000E2C8C" w:rsidP="000E2C8C">
      <w:pPr>
        <w:ind w:left="720"/>
        <w:rPr>
          <w:b/>
          <w:szCs w:val="24"/>
        </w:rPr>
      </w:pPr>
      <w:r w:rsidRPr="000954EC">
        <w:rPr>
          <w:b/>
          <w:szCs w:val="24"/>
        </w:rPr>
        <w:t>Insufficient Staffing/ Support</w:t>
      </w:r>
    </w:p>
    <w:p w14:paraId="53FD6DE6" w14:textId="77777777" w:rsidR="000E2C8C" w:rsidRPr="000954EC" w:rsidRDefault="000E2C8C" w:rsidP="000E2C8C">
      <w:pPr>
        <w:ind w:left="720"/>
        <w:rPr>
          <w:szCs w:val="24"/>
        </w:rPr>
      </w:pPr>
      <w:r w:rsidRPr="000954EC">
        <w:rPr>
          <w:szCs w:val="24"/>
        </w:rPr>
        <w:t xml:space="preserve">Unexpected conditions depleted available resources; predictable but unavoidable shortage (unreasonable demand); ineffective/inadequate roll-down or centralization arrangement; resource-intensive (new) technology outside scope/reach of existing automatic/remote administration systems, etc. </w:t>
      </w:r>
    </w:p>
    <w:p w14:paraId="3C6DE646" w14:textId="77777777" w:rsidR="000E2C8C" w:rsidRPr="000954EC" w:rsidRDefault="000E2C8C" w:rsidP="002F3AF6">
      <w:pPr>
        <w:keepNext/>
        <w:ind w:left="720"/>
        <w:rPr>
          <w:b/>
          <w:szCs w:val="24"/>
        </w:rPr>
      </w:pPr>
      <w:r w:rsidRPr="000954EC">
        <w:rPr>
          <w:b/>
          <w:szCs w:val="24"/>
        </w:rPr>
        <w:t>Insufficient Supervision/Control or Employee Error</w:t>
      </w:r>
    </w:p>
    <w:p w14:paraId="5F27DD79" w14:textId="6E1E5C83" w:rsidR="000E2C8C" w:rsidRPr="000954EC" w:rsidRDefault="000E2C8C" w:rsidP="000E2C8C">
      <w:pPr>
        <w:ind w:left="720"/>
        <w:rPr>
          <w:szCs w:val="24"/>
        </w:rPr>
      </w:pPr>
      <w:r w:rsidRPr="000954EC">
        <w:rPr>
          <w:szCs w:val="24"/>
        </w:rPr>
        <w:t>Resulting from insufficient leadership, ineffective administration, and/or maintenance strategies (process or communication failures</w:t>
      </w:r>
      <w:r w:rsidR="00294268">
        <w:rPr>
          <w:szCs w:val="24"/>
        </w:rPr>
        <w:t>,</w:t>
      </w:r>
      <w:r w:rsidRPr="000954EC">
        <w:rPr>
          <w:szCs w:val="24"/>
        </w:rPr>
        <w:t xml:space="preserve"> conflicting priorities</w:t>
      </w:r>
      <w:r w:rsidR="00294268">
        <w:rPr>
          <w:szCs w:val="24"/>
        </w:rPr>
        <w:t xml:space="preserve">, </w:t>
      </w:r>
      <w:r w:rsidR="00294268" w:rsidRPr="000954EC">
        <w:rPr>
          <w:szCs w:val="24"/>
        </w:rPr>
        <w:t>etc</w:t>
      </w:r>
      <w:r w:rsidR="00294268">
        <w:rPr>
          <w:szCs w:val="24"/>
        </w:rPr>
        <w:t>.</w:t>
      </w:r>
      <w:r w:rsidRPr="000954EC">
        <w:rPr>
          <w:szCs w:val="24"/>
        </w:rPr>
        <w:t xml:space="preserve">). </w:t>
      </w:r>
      <w:r w:rsidR="00F913E5">
        <w:rPr>
          <w:szCs w:val="24"/>
        </w:rPr>
        <w:t xml:space="preserve"> </w:t>
      </w:r>
      <w:r w:rsidRPr="000954EC">
        <w:rPr>
          <w:szCs w:val="24"/>
        </w:rPr>
        <w:t>This sub-category should be used when multiple procedural causes are indicated, and also when the service interruption results purely from an unintentional action by the employee.</w:t>
      </w:r>
    </w:p>
    <w:p w14:paraId="17686731" w14:textId="77777777" w:rsidR="000E2C8C" w:rsidRPr="000954EC" w:rsidRDefault="000E2C8C" w:rsidP="000E2C8C">
      <w:pPr>
        <w:ind w:left="720"/>
        <w:rPr>
          <w:b/>
          <w:szCs w:val="24"/>
        </w:rPr>
      </w:pPr>
      <w:r w:rsidRPr="000954EC">
        <w:rPr>
          <w:b/>
          <w:szCs w:val="24"/>
        </w:rPr>
        <w:t xml:space="preserve">Insufficient Training </w:t>
      </w:r>
    </w:p>
    <w:p w14:paraId="1B4B7C6C" w14:textId="77777777" w:rsidR="000E2C8C" w:rsidRPr="000954EC" w:rsidRDefault="000E2C8C" w:rsidP="000E2C8C">
      <w:pPr>
        <w:ind w:left="720"/>
        <w:rPr>
          <w:szCs w:val="24"/>
        </w:rPr>
      </w:pPr>
      <w:r w:rsidRPr="000954EC">
        <w:rPr>
          <w:szCs w:val="24"/>
        </w:rPr>
        <w:t xml:space="preserve">Training not available from vendor; training not available from service provider; training available but not attended; training attended but provides inadequate or out-of-date information; training adequate but insufficient application followed; training need never identified, etc. </w:t>
      </w:r>
    </w:p>
    <w:p w14:paraId="39F108DC" w14:textId="77777777" w:rsidR="000E2C8C" w:rsidRPr="000954EC" w:rsidRDefault="000E2C8C" w:rsidP="000E2C8C">
      <w:pPr>
        <w:pStyle w:val="Default"/>
        <w:ind w:left="720"/>
        <w:jc w:val="both"/>
        <w:rPr>
          <w:b/>
          <w:color w:val="auto"/>
        </w:rPr>
      </w:pPr>
      <w:r w:rsidRPr="000954EC">
        <w:rPr>
          <w:b/>
          <w:color w:val="auto"/>
        </w:rPr>
        <w:t>Other</w:t>
      </w:r>
    </w:p>
    <w:p w14:paraId="6EEDC0A7" w14:textId="77777777" w:rsidR="000E2C8C" w:rsidRPr="000954EC" w:rsidRDefault="000E2C8C" w:rsidP="000E2C8C">
      <w:pPr>
        <w:pStyle w:val="Default"/>
        <w:jc w:val="both"/>
        <w:rPr>
          <w:color w:val="auto"/>
        </w:rPr>
      </w:pPr>
    </w:p>
    <w:p w14:paraId="3204B39D" w14:textId="77777777" w:rsidR="00C620B8" w:rsidRPr="000954EC" w:rsidRDefault="00C620B8" w:rsidP="00C620B8">
      <w:pPr>
        <w:pStyle w:val="Default"/>
        <w:jc w:val="both"/>
        <w:rPr>
          <w:b/>
          <w:bCs/>
          <w:color w:val="auto"/>
        </w:rPr>
      </w:pPr>
      <w:r w:rsidRPr="000954EC">
        <w:rPr>
          <w:b/>
          <w:bCs/>
          <w:color w:val="auto"/>
        </w:rPr>
        <w:t>Simplex Condition</w:t>
      </w:r>
    </w:p>
    <w:p w14:paraId="796B6C11" w14:textId="77777777" w:rsidR="000E2C8C" w:rsidRPr="000954EC" w:rsidRDefault="000E2C8C" w:rsidP="000E2C8C">
      <w:pPr>
        <w:ind w:left="720"/>
        <w:rPr>
          <w:b/>
          <w:szCs w:val="24"/>
        </w:rPr>
      </w:pPr>
      <w:r w:rsidRPr="000954EC">
        <w:rPr>
          <w:b/>
          <w:szCs w:val="24"/>
        </w:rPr>
        <w:t xml:space="preserve">Non-service Affecting </w:t>
      </w:r>
    </w:p>
    <w:p w14:paraId="291DC6CE" w14:textId="1DD010B7" w:rsidR="000E2C8C" w:rsidRPr="000954EC" w:rsidRDefault="000E2C8C" w:rsidP="000E2C8C">
      <w:pPr>
        <w:ind w:left="720"/>
        <w:rPr>
          <w:szCs w:val="24"/>
        </w:rPr>
      </w:pPr>
      <w:r w:rsidRPr="000954EC">
        <w:rPr>
          <w:szCs w:val="24"/>
        </w:rPr>
        <w:t xml:space="preserve">Occurs when there is a failure of one side of a duplexed system such as a SONET ring yet an unprotected simplex service will still provide service for the duration of the outage. </w:t>
      </w:r>
      <w:r w:rsidR="00F913E5">
        <w:rPr>
          <w:szCs w:val="24"/>
        </w:rPr>
        <w:t xml:space="preserve"> </w:t>
      </w:r>
      <w:r w:rsidRPr="000954EC">
        <w:rPr>
          <w:szCs w:val="24"/>
        </w:rPr>
        <w:t xml:space="preserve">Do not use this root cause for the complete failure of a duplexed system or in cases where any of the circuits in the duplexed system are provided under </w:t>
      </w:r>
      <w:r w:rsidR="00D007AC">
        <w:rPr>
          <w:szCs w:val="24"/>
        </w:rPr>
        <w:t>Service Level Agreements (</w:t>
      </w:r>
      <w:r w:rsidRPr="000954EC">
        <w:rPr>
          <w:szCs w:val="24"/>
        </w:rPr>
        <w:t>SLAs</w:t>
      </w:r>
      <w:r w:rsidR="00D007AC">
        <w:rPr>
          <w:szCs w:val="24"/>
        </w:rPr>
        <w:t>)</w:t>
      </w:r>
      <w:r w:rsidRPr="000954EC">
        <w:rPr>
          <w:szCs w:val="24"/>
        </w:rPr>
        <w:t xml:space="preserve"> which require protection. </w:t>
      </w:r>
    </w:p>
    <w:p w14:paraId="7660A5C6" w14:textId="77777777" w:rsidR="000E2C8C" w:rsidRPr="000954EC" w:rsidRDefault="000E2C8C" w:rsidP="000E2C8C">
      <w:pPr>
        <w:ind w:left="720"/>
        <w:rPr>
          <w:b/>
          <w:szCs w:val="24"/>
        </w:rPr>
      </w:pPr>
      <w:r w:rsidRPr="000954EC">
        <w:rPr>
          <w:b/>
          <w:szCs w:val="24"/>
        </w:rPr>
        <w:t xml:space="preserve">Service Affecting </w:t>
      </w:r>
    </w:p>
    <w:p w14:paraId="74C48E12" w14:textId="77777777" w:rsidR="000E2C8C" w:rsidRPr="000954EC" w:rsidRDefault="000E2C8C" w:rsidP="000E2C8C">
      <w:pPr>
        <w:ind w:left="720"/>
        <w:rPr>
          <w:szCs w:val="24"/>
        </w:rPr>
      </w:pPr>
      <w:r w:rsidRPr="000954EC">
        <w:rPr>
          <w:szCs w:val="24"/>
        </w:rPr>
        <w:t>Failure of one side of a duplexed system such as a SONET ring where an unprotected simplex service was provided for a period of time but was not repaired during the usual maintenance window or in cases where any of the circuits in the duplexed system are provided under SLAs that require protection.</w:t>
      </w:r>
    </w:p>
    <w:p w14:paraId="338B2D2B" w14:textId="77777777" w:rsidR="00BF18F4" w:rsidRPr="000954EC" w:rsidRDefault="00BF18F4" w:rsidP="00C620B8">
      <w:pPr>
        <w:pStyle w:val="Default"/>
        <w:ind w:left="720"/>
        <w:jc w:val="both"/>
        <w:rPr>
          <w:bCs/>
          <w:color w:val="auto"/>
        </w:rPr>
      </w:pPr>
    </w:p>
    <w:p w14:paraId="7D50A25C" w14:textId="77777777" w:rsidR="00BF18F4" w:rsidRPr="000954EC" w:rsidRDefault="00BF18F4" w:rsidP="00BF18F4">
      <w:pPr>
        <w:pStyle w:val="Default"/>
        <w:jc w:val="both"/>
        <w:rPr>
          <w:b/>
          <w:bCs/>
          <w:color w:val="auto"/>
        </w:rPr>
      </w:pPr>
      <w:r w:rsidRPr="000954EC">
        <w:rPr>
          <w:b/>
          <w:bCs/>
          <w:color w:val="auto"/>
        </w:rPr>
        <w:t>Spare</w:t>
      </w:r>
    </w:p>
    <w:p w14:paraId="1971982A" w14:textId="0DE80DFA" w:rsidR="000E2C8C" w:rsidRPr="000954EC" w:rsidRDefault="000E2C8C" w:rsidP="000E2C8C">
      <w:pPr>
        <w:ind w:left="720"/>
        <w:rPr>
          <w:szCs w:val="24"/>
        </w:rPr>
      </w:pPr>
      <w:r w:rsidRPr="000954EC">
        <w:rPr>
          <w:b/>
          <w:szCs w:val="24"/>
        </w:rPr>
        <w:t>Spare Not Available</w:t>
      </w:r>
      <w:r w:rsidRPr="000954EC">
        <w:rPr>
          <w:szCs w:val="24"/>
        </w:rPr>
        <w:t xml:space="preserve"> – Sparing processes did not result in an available replacement (e.g.</w:t>
      </w:r>
      <w:r w:rsidR="00963A98">
        <w:rPr>
          <w:szCs w:val="24"/>
        </w:rPr>
        <w:t>,</w:t>
      </w:r>
      <w:r w:rsidRPr="000954EC">
        <w:rPr>
          <w:szCs w:val="24"/>
        </w:rPr>
        <w:t xml:space="preserve"> </w:t>
      </w:r>
      <w:r w:rsidR="00B70EDA">
        <w:rPr>
          <w:szCs w:val="24"/>
        </w:rPr>
        <w:t>s</w:t>
      </w:r>
      <w:r w:rsidRPr="000954EC">
        <w:rPr>
          <w:szCs w:val="24"/>
        </w:rPr>
        <w:t xml:space="preserve">ervice </w:t>
      </w:r>
      <w:r w:rsidR="00B70EDA">
        <w:rPr>
          <w:szCs w:val="24"/>
        </w:rPr>
        <w:t>p</w:t>
      </w:r>
      <w:r w:rsidRPr="000954EC">
        <w:rPr>
          <w:szCs w:val="24"/>
        </w:rPr>
        <w:t xml:space="preserve">rovider inventory inaccuracies, transportation of spare located at centralized facility, </w:t>
      </w:r>
      <w:r w:rsidR="009C7CAD" w:rsidRPr="000954EC">
        <w:rPr>
          <w:szCs w:val="24"/>
        </w:rPr>
        <w:t>etc.</w:t>
      </w:r>
      <w:r w:rsidRPr="000954EC">
        <w:rPr>
          <w:szCs w:val="24"/>
        </w:rPr>
        <w:t>).</w:t>
      </w:r>
    </w:p>
    <w:p w14:paraId="35E736BC" w14:textId="77777777" w:rsidR="000E2C8C" w:rsidRPr="000954EC" w:rsidRDefault="000E2C8C" w:rsidP="000E2C8C">
      <w:pPr>
        <w:ind w:left="720"/>
        <w:rPr>
          <w:b/>
          <w:szCs w:val="24"/>
        </w:rPr>
      </w:pPr>
      <w:r w:rsidRPr="000954EC">
        <w:rPr>
          <w:b/>
          <w:szCs w:val="24"/>
        </w:rPr>
        <w:t>Spare On Hand – Failed</w:t>
      </w:r>
    </w:p>
    <w:p w14:paraId="022B9BF9" w14:textId="77777777" w:rsidR="000E2C8C" w:rsidRPr="000954EC" w:rsidRDefault="000E2C8C" w:rsidP="000E2C8C">
      <w:pPr>
        <w:ind w:left="720"/>
        <w:rPr>
          <w:szCs w:val="24"/>
        </w:rPr>
      </w:pPr>
      <w:r w:rsidRPr="000954EC">
        <w:rPr>
          <w:szCs w:val="24"/>
        </w:rPr>
        <w:t>Sparing processes provided an available replacement; however, the replacement malfunctioned (e.g.</w:t>
      </w:r>
      <w:r w:rsidR="009B28E7">
        <w:rPr>
          <w:szCs w:val="24"/>
        </w:rPr>
        <w:t>,</w:t>
      </w:r>
      <w:r w:rsidRPr="000954EC">
        <w:rPr>
          <w:szCs w:val="24"/>
        </w:rPr>
        <w:t xml:space="preserve"> out-of-box failure of spare, incompatible software versions, </w:t>
      </w:r>
      <w:r w:rsidR="009C7CAD" w:rsidRPr="000954EC">
        <w:rPr>
          <w:szCs w:val="24"/>
        </w:rPr>
        <w:t>etc.</w:t>
      </w:r>
      <w:r w:rsidRPr="000954EC">
        <w:rPr>
          <w:szCs w:val="24"/>
        </w:rPr>
        <w:t>).</w:t>
      </w:r>
    </w:p>
    <w:p w14:paraId="5E0B527B" w14:textId="77777777" w:rsidR="000E2C8C" w:rsidRPr="000954EC" w:rsidRDefault="000E2C8C" w:rsidP="005A6ABD">
      <w:pPr>
        <w:keepNext/>
        <w:ind w:left="720"/>
        <w:rPr>
          <w:b/>
          <w:szCs w:val="24"/>
        </w:rPr>
      </w:pPr>
      <w:r w:rsidRPr="000954EC">
        <w:rPr>
          <w:b/>
          <w:szCs w:val="24"/>
        </w:rPr>
        <w:t>Spare On Hand – Manufacturer Discontinued (MD)</w:t>
      </w:r>
    </w:p>
    <w:p w14:paraId="73682D46" w14:textId="19BA1A43" w:rsidR="000E2C8C" w:rsidRPr="000954EC" w:rsidRDefault="000E2C8C" w:rsidP="000E2C8C">
      <w:pPr>
        <w:ind w:left="720"/>
        <w:rPr>
          <w:szCs w:val="24"/>
        </w:rPr>
      </w:pPr>
      <w:r w:rsidRPr="000954EC">
        <w:rPr>
          <w:szCs w:val="24"/>
        </w:rPr>
        <w:t>Obtaining spare made difficult or complicated by MD status (e.g.</w:t>
      </w:r>
      <w:r w:rsidR="00963A98">
        <w:rPr>
          <w:szCs w:val="24"/>
        </w:rPr>
        <w:t>,</w:t>
      </w:r>
      <w:r w:rsidRPr="000954EC">
        <w:rPr>
          <w:szCs w:val="24"/>
        </w:rPr>
        <w:t xml:space="preserve"> </w:t>
      </w:r>
      <w:r w:rsidR="00B70EDA">
        <w:rPr>
          <w:szCs w:val="24"/>
        </w:rPr>
        <w:t>s</w:t>
      </w:r>
      <w:r w:rsidRPr="000954EC">
        <w:rPr>
          <w:szCs w:val="24"/>
        </w:rPr>
        <w:t xml:space="preserve">ervice </w:t>
      </w:r>
      <w:r w:rsidR="00B70EDA">
        <w:rPr>
          <w:szCs w:val="24"/>
        </w:rPr>
        <w:t>p</w:t>
      </w:r>
      <w:r w:rsidRPr="000954EC">
        <w:rPr>
          <w:szCs w:val="24"/>
        </w:rPr>
        <w:t xml:space="preserve">rovider unaware of MD status, scarcity of MD spares, </w:t>
      </w:r>
      <w:r w:rsidR="009C7CAD" w:rsidRPr="000954EC">
        <w:rPr>
          <w:szCs w:val="24"/>
        </w:rPr>
        <w:t>etc.</w:t>
      </w:r>
      <w:r w:rsidRPr="000954EC">
        <w:rPr>
          <w:szCs w:val="24"/>
        </w:rPr>
        <w:t>).</w:t>
      </w:r>
      <w:r w:rsidRPr="000954EC" w:rsidDel="008F4E1B">
        <w:rPr>
          <w:b/>
          <w:szCs w:val="24"/>
        </w:rPr>
        <w:t xml:space="preserve"> </w:t>
      </w:r>
    </w:p>
    <w:p w14:paraId="7E9DB92F" w14:textId="77777777" w:rsidR="00C620B8" w:rsidRPr="000954EC" w:rsidRDefault="00C620B8" w:rsidP="00C620B8">
      <w:pPr>
        <w:pStyle w:val="Default"/>
        <w:ind w:left="720"/>
        <w:jc w:val="both"/>
        <w:rPr>
          <w:b/>
          <w:bCs/>
          <w:color w:val="auto"/>
        </w:rPr>
      </w:pPr>
    </w:p>
    <w:p w14:paraId="03D62981" w14:textId="77777777" w:rsidR="00C620B8" w:rsidRPr="000954EC" w:rsidRDefault="00C620B8" w:rsidP="00C620B8">
      <w:pPr>
        <w:pStyle w:val="CM2"/>
        <w:ind w:left="720" w:hanging="720"/>
        <w:jc w:val="both"/>
        <w:rPr>
          <w:b/>
          <w:bCs/>
        </w:rPr>
      </w:pPr>
      <w:r w:rsidRPr="000954EC">
        <w:rPr>
          <w:b/>
          <w:bCs/>
        </w:rPr>
        <w:t xml:space="preserve">Traffic/System Overload </w:t>
      </w:r>
    </w:p>
    <w:p w14:paraId="4A02DCDB" w14:textId="77777777" w:rsidR="003E0E33" w:rsidRPr="000954EC" w:rsidRDefault="003E0E33" w:rsidP="003E0E33">
      <w:pPr>
        <w:ind w:left="720"/>
        <w:rPr>
          <w:b/>
          <w:szCs w:val="24"/>
        </w:rPr>
      </w:pPr>
      <w:r w:rsidRPr="000954EC">
        <w:rPr>
          <w:b/>
          <w:szCs w:val="24"/>
        </w:rPr>
        <w:t xml:space="preserve">Common Channel Signaling Network Overload </w:t>
      </w:r>
    </w:p>
    <w:p w14:paraId="6ADF90BA" w14:textId="521E1186" w:rsidR="003E0E33" w:rsidRPr="000954EC" w:rsidRDefault="003E0E33" w:rsidP="003E0E33">
      <w:pPr>
        <w:ind w:left="720"/>
        <w:rPr>
          <w:szCs w:val="24"/>
        </w:rPr>
      </w:pPr>
      <w:r w:rsidRPr="000954EC">
        <w:rPr>
          <w:szCs w:val="24"/>
        </w:rPr>
        <w:t xml:space="preserve">SS7 system/network overload associated with (true) high traffic loads congesting </w:t>
      </w:r>
      <w:r w:rsidR="0043367E">
        <w:rPr>
          <w:szCs w:val="24"/>
        </w:rPr>
        <w:t xml:space="preserve">signaling network elements </w:t>
      </w:r>
      <w:r w:rsidRPr="000954EC">
        <w:rPr>
          <w:szCs w:val="24"/>
        </w:rPr>
        <w:t xml:space="preserve">or </w:t>
      </w:r>
      <w:r w:rsidR="0043367E">
        <w:rPr>
          <w:szCs w:val="24"/>
        </w:rPr>
        <w:t xml:space="preserve">the </w:t>
      </w:r>
      <w:r w:rsidRPr="000954EC">
        <w:rPr>
          <w:szCs w:val="24"/>
        </w:rPr>
        <w:t xml:space="preserve">SS7 link network. </w:t>
      </w:r>
      <w:r w:rsidR="00F913E5">
        <w:rPr>
          <w:szCs w:val="24"/>
        </w:rPr>
        <w:t xml:space="preserve"> </w:t>
      </w:r>
      <w:r w:rsidRPr="000954EC">
        <w:rPr>
          <w:szCs w:val="24"/>
        </w:rPr>
        <w:t xml:space="preserve">If the overload was associated with </w:t>
      </w:r>
      <w:r w:rsidR="0043367E">
        <w:rPr>
          <w:szCs w:val="24"/>
        </w:rPr>
        <w:t xml:space="preserve">signaling traffic </w:t>
      </w:r>
      <w:r w:rsidRPr="000954EC">
        <w:rPr>
          <w:szCs w:val="24"/>
        </w:rPr>
        <w:t xml:space="preserve">handling congestion, false or reactivated link congestion, inappropriate or incorrect SS7 network management message(s), protocol errors, etc., then consider the problem to be a </w:t>
      </w:r>
      <w:r w:rsidR="00B70EDA">
        <w:rPr>
          <w:szCs w:val="24"/>
        </w:rPr>
        <w:t>D</w:t>
      </w:r>
      <w:r w:rsidRPr="000954EC">
        <w:rPr>
          <w:szCs w:val="24"/>
        </w:rPr>
        <w:t>esign</w:t>
      </w:r>
      <w:r w:rsidR="00B70EDA">
        <w:rPr>
          <w:szCs w:val="24"/>
        </w:rPr>
        <w:t xml:space="preserve"> - Software</w:t>
      </w:r>
      <w:r w:rsidRPr="000954EC">
        <w:rPr>
          <w:szCs w:val="24"/>
        </w:rPr>
        <w:t xml:space="preserve"> fault. </w:t>
      </w:r>
    </w:p>
    <w:p w14:paraId="1DC0213D" w14:textId="77777777" w:rsidR="003E0E33" w:rsidRPr="000954EC" w:rsidRDefault="003E0E33" w:rsidP="002F3AF6">
      <w:pPr>
        <w:keepNext/>
        <w:ind w:left="720"/>
        <w:rPr>
          <w:b/>
          <w:szCs w:val="24"/>
        </w:rPr>
      </w:pPr>
      <w:r w:rsidRPr="000954EC">
        <w:rPr>
          <w:b/>
          <w:szCs w:val="24"/>
        </w:rPr>
        <w:t xml:space="preserve">Inappropriate/Insufficient Network Management (NM) Control(s) </w:t>
      </w:r>
    </w:p>
    <w:p w14:paraId="6EC7E9C3" w14:textId="669321BC" w:rsidR="003E0E33" w:rsidRPr="000954EC" w:rsidRDefault="003E0E33" w:rsidP="003E0E33">
      <w:pPr>
        <w:ind w:left="720"/>
        <w:rPr>
          <w:szCs w:val="24"/>
        </w:rPr>
      </w:pPr>
      <w:r w:rsidRPr="000954EC">
        <w:rPr>
          <w:szCs w:val="24"/>
        </w:rPr>
        <w:t xml:space="preserve">System/network overload or congestion associated with an ineffective NM system/switch response resulting due to the lack of either effective NM control, that the system/switch response to control was inappropriate, or that its implementation was flawed. </w:t>
      </w:r>
      <w:r w:rsidR="00F913E5">
        <w:rPr>
          <w:szCs w:val="24"/>
        </w:rPr>
        <w:t xml:space="preserve"> </w:t>
      </w:r>
      <w:r w:rsidRPr="000954EC">
        <w:rPr>
          <w:szCs w:val="24"/>
        </w:rPr>
        <w:t xml:space="preserve">If failure was related to inappropriate control strategy or execution by NM organization, consider it </w:t>
      </w:r>
      <w:r w:rsidR="00B70EDA">
        <w:rPr>
          <w:szCs w:val="24"/>
        </w:rPr>
        <w:t>a P</w:t>
      </w:r>
      <w:r w:rsidRPr="000954EC">
        <w:rPr>
          <w:szCs w:val="24"/>
        </w:rPr>
        <w:t>rocedural</w:t>
      </w:r>
      <w:r w:rsidR="00B70EDA">
        <w:rPr>
          <w:szCs w:val="24"/>
        </w:rPr>
        <w:t xml:space="preserve"> failure</w:t>
      </w:r>
      <w:r w:rsidRPr="000954EC">
        <w:rPr>
          <w:szCs w:val="24"/>
        </w:rPr>
        <w:t xml:space="preserve">. </w:t>
      </w:r>
    </w:p>
    <w:p w14:paraId="065FDE6C" w14:textId="77777777" w:rsidR="003E0E33" w:rsidRPr="000954EC" w:rsidRDefault="003E0E33" w:rsidP="003E0E33">
      <w:pPr>
        <w:ind w:left="720"/>
        <w:rPr>
          <w:b/>
          <w:szCs w:val="24"/>
        </w:rPr>
      </w:pPr>
      <w:r w:rsidRPr="000954EC">
        <w:rPr>
          <w:b/>
          <w:szCs w:val="24"/>
        </w:rPr>
        <w:t xml:space="preserve">Ineffective Engineering/Engineering Tools </w:t>
      </w:r>
    </w:p>
    <w:p w14:paraId="26E47D06" w14:textId="35822441" w:rsidR="003E0E33" w:rsidRPr="000954EC" w:rsidRDefault="003E0E33" w:rsidP="003E0E33">
      <w:pPr>
        <w:ind w:left="720"/>
        <w:rPr>
          <w:szCs w:val="24"/>
        </w:rPr>
      </w:pPr>
      <w:r w:rsidRPr="000954EC">
        <w:rPr>
          <w:szCs w:val="24"/>
        </w:rPr>
        <w:t xml:space="preserve">System/network overload or congestion directly associated with under-engineering of the system/network due to rapidly changing network demand, or introduction of new network components and/or technologies. </w:t>
      </w:r>
      <w:r w:rsidR="00F913E5">
        <w:rPr>
          <w:szCs w:val="24"/>
        </w:rPr>
        <w:t xml:space="preserve"> </w:t>
      </w:r>
      <w:r w:rsidRPr="000954EC">
        <w:rPr>
          <w:szCs w:val="24"/>
        </w:rPr>
        <w:t xml:space="preserve">If failure was associated with simple under-engineering (absent changing environment), consider it </w:t>
      </w:r>
      <w:r w:rsidR="00B70EDA">
        <w:rPr>
          <w:szCs w:val="24"/>
        </w:rPr>
        <w:t>a P</w:t>
      </w:r>
      <w:r w:rsidRPr="000954EC">
        <w:rPr>
          <w:szCs w:val="24"/>
        </w:rPr>
        <w:t>rocedural</w:t>
      </w:r>
      <w:r w:rsidR="00B70EDA">
        <w:rPr>
          <w:szCs w:val="24"/>
        </w:rPr>
        <w:t xml:space="preserve"> failure</w:t>
      </w:r>
      <w:r w:rsidRPr="000954EC">
        <w:rPr>
          <w:szCs w:val="24"/>
        </w:rPr>
        <w:t xml:space="preserve">. </w:t>
      </w:r>
    </w:p>
    <w:p w14:paraId="269D13F7" w14:textId="77777777" w:rsidR="003E0E33" w:rsidRPr="000954EC" w:rsidRDefault="003E0E33" w:rsidP="003E0E33">
      <w:pPr>
        <w:ind w:left="720"/>
        <w:rPr>
          <w:b/>
          <w:szCs w:val="24"/>
        </w:rPr>
      </w:pPr>
      <w:r w:rsidRPr="000954EC">
        <w:rPr>
          <w:b/>
          <w:szCs w:val="24"/>
        </w:rPr>
        <w:t xml:space="preserve">Mass Calling - Focused/Diffuse Network Overload </w:t>
      </w:r>
    </w:p>
    <w:p w14:paraId="7313BAD3" w14:textId="77777777" w:rsidR="003E0E33" w:rsidRPr="000954EC" w:rsidRDefault="003E0E33" w:rsidP="003E0E33">
      <w:pPr>
        <w:ind w:left="720"/>
        <w:rPr>
          <w:szCs w:val="24"/>
        </w:rPr>
      </w:pPr>
      <w:r w:rsidRPr="000954EC">
        <w:rPr>
          <w:szCs w:val="24"/>
        </w:rPr>
        <w:t xml:space="preserve">System/network overload or congestion directly associated with unplanned, external trigger(s) causing a significant, unmanageable traffic load. </w:t>
      </w:r>
    </w:p>
    <w:p w14:paraId="56F33786" w14:textId="77777777" w:rsidR="003E0E33" w:rsidRPr="000954EC" w:rsidRDefault="003E0E33" w:rsidP="003E0E33">
      <w:pPr>
        <w:ind w:left="720"/>
        <w:rPr>
          <w:b/>
          <w:szCs w:val="24"/>
        </w:rPr>
      </w:pPr>
      <w:r w:rsidRPr="000954EC">
        <w:rPr>
          <w:b/>
          <w:szCs w:val="24"/>
        </w:rPr>
        <w:t xml:space="preserve">Media-Stimulated Calling - Insufficient Notification </w:t>
      </w:r>
    </w:p>
    <w:p w14:paraId="4BA5E7B8" w14:textId="77777777" w:rsidR="003E0E33" w:rsidRPr="000954EC" w:rsidRDefault="003E0E33" w:rsidP="003E0E33">
      <w:pPr>
        <w:ind w:left="720"/>
        <w:rPr>
          <w:szCs w:val="24"/>
        </w:rPr>
      </w:pPr>
      <w:r w:rsidRPr="000954EC">
        <w:rPr>
          <w:szCs w:val="24"/>
        </w:rPr>
        <w:t>System/network overload or congestion directly associated with a media-stimulated calling event where the event sponsor/generator failed to provide adequate advance notice, or provided inaccurate (underestimated) notification.</w:t>
      </w:r>
    </w:p>
    <w:p w14:paraId="36B76818" w14:textId="77777777" w:rsidR="003E0E33" w:rsidRPr="000954EC" w:rsidRDefault="003E0E33" w:rsidP="003E0E33">
      <w:pPr>
        <w:ind w:left="720"/>
        <w:rPr>
          <w:b/>
          <w:szCs w:val="24"/>
        </w:rPr>
      </w:pPr>
      <w:r w:rsidRPr="000954EC">
        <w:rPr>
          <w:b/>
          <w:szCs w:val="24"/>
        </w:rPr>
        <w:t>Other</w:t>
      </w:r>
    </w:p>
    <w:p w14:paraId="352129ED" w14:textId="77777777" w:rsidR="00885546" w:rsidRPr="000D0602" w:rsidRDefault="00885546" w:rsidP="003E0E33">
      <w:pPr>
        <w:pStyle w:val="CM4"/>
        <w:ind w:left="720"/>
        <w:jc w:val="both"/>
      </w:pPr>
    </w:p>
    <w:sectPr w:rsidR="00885546" w:rsidRPr="000D0602" w:rsidSect="00414A6A">
      <w:headerReference w:type="even" r:id="rId14"/>
      <w:footerReference w:type="even" r:id="rId15"/>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FA3D" w14:textId="77777777" w:rsidR="00DF749B" w:rsidRDefault="00DF749B">
      <w:r>
        <w:separator/>
      </w:r>
    </w:p>
  </w:endnote>
  <w:endnote w:type="continuationSeparator" w:id="0">
    <w:p w14:paraId="262B9144" w14:textId="77777777" w:rsidR="00DF749B" w:rsidRDefault="00DF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F09E" w14:textId="77777777" w:rsidR="00AF71E3" w:rsidRDefault="00AF71E3" w:rsidP="00006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EA04F" w14:textId="77777777" w:rsidR="00AF71E3" w:rsidRDefault="00AF71E3" w:rsidP="00006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E23A" w14:textId="77777777" w:rsidR="00AF71E3" w:rsidRDefault="00AF71E3" w:rsidP="0000628D">
    <w:pPr>
      <w:pStyle w:val="Footer"/>
      <w:framePr w:wrap="around" w:vAnchor="text" w:hAnchor="page" w:x="5842" w:y="97"/>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3132">
      <w:rPr>
        <w:rStyle w:val="PageNumber"/>
        <w:noProof/>
      </w:rPr>
      <w:t>20</w:t>
    </w:r>
    <w:r>
      <w:rPr>
        <w:rStyle w:val="PageNumber"/>
      </w:rPr>
      <w:fldChar w:fldCharType="end"/>
    </w:r>
  </w:p>
  <w:p w14:paraId="6B2D99BE" w14:textId="77777777" w:rsidR="00AF71E3" w:rsidRDefault="00AF71E3" w:rsidP="0000628D">
    <w:pPr>
      <w:pStyle w:val="Footer"/>
      <w:ind w:right="360"/>
      <w:jc w:val="center"/>
    </w:pPr>
  </w:p>
  <w:p w14:paraId="5279C967" w14:textId="0E80049D" w:rsidR="00AF71E3" w:rsidRPr="00AF71E3" w:rsidRDefault="00AF71E3" w:rsidP="00AF71E3">
    <w:pPr>
      <w:pStyle w:val="Footer"/>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CFE5" w14:textId="77777777" w:rsidR="00DF749B" w:rsidRDefault="00DF749B">
      <w:r>
        <w:separator/>
      </w:r>
    </w:p>
  </w:footnote>
  <w:footnote w:type="continuationSeparator" w:id="0">
    <w:p w14:paraId="3857B995" w14:textId="77777777" w:rsidR="00DF749B" w:rsidRDefault="00DF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DC11" w14:textId="77777777" w:rsidR="00AF71E3" w:rsidRDefault="00AF71E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32D8F"/>
    <w:multiLevelType w:val="multilevel"/>
    <w:tmpl w:val="2274180E"/>
    <w:lvl w:ilvl="0">
      <w:start w:val="1"/>
      <w:numFmt w:val="decimal"/>
      <w:lvlText w:val="%1."/>
      <w:lvlJc w:val="left"/>
      <w:pPr>
        <w:tabs>
          <w:tab w:val="num" w:pos="360"/>
        </w:tabs>
        <w:ind w:left="-360" w:firstLine="360"/>
      </w:pPr>
      <w:rPr>
        <w:rFonts w:ascii="Times New Roman" w:hAnsi="Times New Roman" w:hint="default"/>
        <w:b w:val="0"/>
        <w:i w:val="0"/>
        <w:color w:val="000000"/>
        <w:sz w:val="22"/>
        <w:u w:val="none"/>
      </w:rPr>
    </w:lvl>
    <w:lvl w:ilvl="1">
      <w:start w:val="1"/>
      <w:numFmt w:val="bullet"/>
      <w:lvlText w:val=""/>
      <w:lvlJc w:val="left"/>
      <w:pPr>
        <w:tabs>
          <w:tab w:val="num" w:pos="-342"/>
        </w:tabs>
        <w:ind w:left="-414" w:hanging="216"/>
      </w:pPr>
      <w:rPr>
        <w:rFonts w:ascii="Symbol" w:hAnsi="Symbol" w:hint="default"/>
        <w:b w:val="0"/>
        <w:i w:val="0"/>
      </w:rPr>
    </w:lvl>
    <w:lvl w:ilvl="2">
      <w:start w:val="1"/>
      <w:numFmt w:val="lowerRoman"/>
      <w:lvlText w:val="%3."/>
      <w:lvlJc w:val="right"/>
      <w:pPr>
        <w:tabs>
          <w:tab w:val="num" w:pos="810"/>
        </w:tabs>
        <w:ind w:left="810" w:hanging="18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right"/>
      <w:pPr>
        <w:tabs>
          <w:tab w:val="num" w:pos="2970"/>
        </w:tabs>
        <w:ind w:left="2970" w:hanging="180"/>
      </w:pPr>
      <w:rPr>
        <w:rFonts w:hint="default"/>
      </w:rPr>
    </w:lvl>
    <w:lvl w:ilvl="6">
      <w:start w:val="1"/>
      <w:numFmt w:val="decimal"/>
      <w:lvlText w:val="%7."/>
      <w:lvlJc w:val="left"/>
      <w:pPr>
        <w:tabs>
          <w:tab w:val="num" w:pos="3690"/>
        </w:tabs>
        <w:ind w:left="3690" w:hanging="360"/>
      </w:pPr>
      <w:rPr>
        <w:rFonts w:hint="default"/>
      </w:rPr>
    </w:lvl>
    <w:lvl w:ilvl="7">
      <w:start w:val="1"/>
      <w:numFmt w:val="lowerLetter"/>
      <w:lvlText w:val="%8."/>
      <w:lvlJc w:val="left"/>
      <w:pPr>
        <w:tabs>
          <w:tab w:val="num" w:pos="4410"/>
        </w:tabs>
        <w:ind w:left="4410" w:hanging="360"/>
      </w:pPr>
      <w:rPr>
        <w:rFonts w:hint="default"/>
      </w:rPr>
    </w:lvl>
    <w:lvl w:ilvl="8">
      <w:start w:val="1"/>
      <w:numFmt w:val="lowerRoman"/>
      <w:lvlText w:val="%9."/>
      <w:lvlJc w:val="right"/>
      <w:pPr>
        <w:tabs>
          <w:tab w:val="num" w:pos="5130"/>
        </w:tabs>
        <w:ind w:left="5130" w:hanging="180"/>
      </w:pPr>
      <w:rPr>
        <w:rFonts w:hint="default"/>
      </w:rPr>
    </w:lvl>
  </w:abstractNum>
  <w:abstractNum w:abstractNumId="1" w15:restartNumberingAfterBreak="0">
    <w:nsid w:val="633F3C2C"/>
    <w:multiLevelType w:val="hybridMultilevel"/>
    <w:tmpl w:val="81203528"/>
    <w:lvl w:ilvl="0" w:tplc="B4B0438A">
      <w:start w:val="7"/>
      <w:numFmt w:val="decimal"/>
      <w:lvlText w:val="%1"/>
      <w:lvlJc w:val="left"/>
      <w:pPr>
        <w:ind w:left="720" w:hanging="360"/>
      </w:pPr>
      <w:rPr>
        <w:rFonts w:eastAsia="Times New Roman" w:cstheme="minorHAnsi" w:hint="default"/>
        <w:b/>
        <w:color w:val="0000FF"/>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A19F6"/>
    <w:multiLevelType w:val="multilevel"/>
    <w:tmpl w:val="3B48A04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74547C64"/>
    <w:multiLevelType w:val="hybridMultilevel"/>
    <w:tmpl w:val="5AD4D254"/>
    <w:lvl w:ilvl="0" w:tplc="D5523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2F2546"/>
    <w:multiLevelType w:val="multilevel"/>
    <w:tmpl w:val="531EFEF2"/>
    <w:lvl w:ilvl="0">
      <w:start w:val="1"/>
      <w:numFmt w:val="decimal"/>
      <w:lvlText w:val="%1"/>
      <w:lvlJc w:val="left"/>
      <w:pPr>
        <w:tabs>
          <w:tab w:val="num" w:pos="705"/>
        </w:tabs>
        <w:ind w:left="705" w:hanging="705"/>
      </w:pPr>
      <w:rPr>
        <w:rFonts w:ascii="Arial" w:hAnsi="Arial" w:cs="Arial" w:hint="default"/>
        <w:b/>
        <w:i/>
        <w:sz w:val="28"/>
      </w:rPr>
    </w:lvl>
    <w:lvl w:ilvl="1">
      <w:start w:val="92"/>
      <w:numFmt w:val="decimal"/>
      <w:lvlText w:val="%1.%2"/>
      <w:lvlJc w:val="left"/>
      <w:pPr>
        <w:tabs>
          <w:tab w:val="num" w:pos="705"/>
        </w:tabs>
        <w:ind w:left="705" w:hanging="705"/>
      </w:pPr>
      <w:rPr>
        <w:rFonts w:ascii="Arial" w:hAnsi="Arial" w:cs="Arial" w:hint="default"/>
        <w:b/>
        <w:i/>
        <w:sz w:val="28"/>
      </w:rPr>
    </w:lvl>
    <w:lvl w:ilvl="2">
      <w:start w:val="1"/>
      <w:numFmt w:val="decimal"/>
      <w:lvlText w:val="%1.%2.%3"/>
      <w:lvlJc w:val="left"/>
      <w:pPr>
        <w:tabs>
          <w:tab w:val="num" w:pos="720"/>
        </w:tabs>
        <w:ind w:left="720" w:hanging="720"/>
      </w:pPr>
      <w:rPr>
        <w:rFonts w:ascii="Arial" w:hAnsi="Arial" w:cs="Arial" w:hint="default"/>
        <w:b/>
        <w:i/>
        <w:sz w:val="28"/>
      </w:rPr>
    </w:lvl>
    <w:lvl w:ilvl="3">
      <w:start w:val="1"/>
      <w:numFmt w:val="decimal"/>
      <w:lvlText w:val="%1.%2.%3.%4"/>
      <w:lvlJc w:val="left"/>
      <w:pPr>
        <w:tabs>
          <w:tab w:val="num" w:pos="720"/>
        </w:tabs>
        <w:ind w:left="720" w:hanging="720"/>
      </w:pPr>
      <w:rPr>
        <w:rFonts w:ascii="Arial" w:hAnsi="Arial" w:cs="Arial" w:hint="default"/>
        <w:b/>
        <w:i/>
        <w:sz w:val="28"/>
      </w:rPr>
    </w:lvl>
    <w:lvl w:ilvl="4">
      <w:start w:val="1"/>
      <w:numFmt w:val="decimal"/>
      <w:lvlText w:val="%1.%2.%3.%4.%5"/>
      <w:lvlJc w:val="left"/>
      <w:pPr>
        <w:tabs>
          <w:tab w:val="num" w:pos="1080"/>
        </w:tabs>
        <w:ind w:left="1080" w:hanging="1080"/>
      </w:pPr>
      <w:rPr>
        <w:rFonts w:ascii="Arial" w:hAnsi="Arial" w:cs="Arial" w:hint="default"/>
        <w:b/>
        <w:i/>
        <w:sz w:val="28"/>
      </w:rPr>
    </w:lvl>
    <w:lvl w:ilvl="5">
      <w:start w:val="1"/>
      <w:numFmt w:val="decimal"/>
      <w:lvlText w:val="%1.%2.%3.%4.%5.%6"/>
      <w:lvlJc w:val="left"/>
      <w:pPr>
        <w:tabs>
          <w:tab w:val="num" w:pos="1080"/>
        </w:tabs>
        <w:ind w:left="1080" w:hanging="1080"/>
      </w:pPr>
      <w:rPr>
        <w:rFonts w:ascii="Arial" w:hAnsi="Arial" w:cs="Arial" w:hint="default"/>
        <w:b/>
        <w:i/>
        <w:sz w:val="28"/>
      </w:rPr>
    </w:lvl>
    <w:lvl w:ilvl="6">
      <w:start w:val="1"/>
      <w:numFmt w:val="decimal"/>
      <w:lvlText w:val="%1.%2.%3.%4.%5.%6.%7"/>
      <w:lvlJc w:val="left"/>
      <w:pPr>
        <w:tabs>
          <w:tab w:val="num" w:pos="1440"/>
        </w:tabs>
        <w:ind w:left="1440" w:hanging="1440"/>
      </w:pPr>
      <w:rPr>
        <w:rFonts w:ascii="Arial" w:hAnsi="Arial" w:cs="Arial" w:hint="default"/>
        <w:b/>
        <w:i/>
        <w:sz w:val="28"/>
      </w:rPr>
    </w:lvl>
    <w:lvl w:ilvl="7">
      <w:start w:val="1"/>
      <w:numFmt w:val="decimal"/>
      <w:lvlText w:val="%1.%2.%3.%4.%5.%6.%7.%8"/>
      <w:lvlJc w:val="left"/>
      <w:pPr>
        <w:tabs>
          <w:tab w:val="num" w:pos="1440"/>
        </w:tabs>
        <w:ind w:left="1440" w:hanging="1440"/>
      </w:pPr>
      <w:rPr>
        <w:rFonts w:ascii="Arial" w:hAnsi="Arial" w:cs="Arial" w:hint="default"/>
        <w:b/>
        <w:i/>
        <w:sz w:val="28"/>
      </w:rPr>
    </w:lvl>
    <w:lvl w:ilvl="8">
      <w:start w:val="1"/>
      <w:numFmt w:val="decimal"/>
      <w:lvlText w:val="%1.%2.%3.%4.%5.%6.%7.%8.%9"/>
      <w:lvlJc w:val="left"/>
      <w:pPr>
        <w:tabs>
          <w:tab w:val="num" w:pos="1800"/>
        </w:tabs>
        <w:ind w:left="1800" w:hanging="1800"/>
      </w:pPr>
      <w:rPr>
        <w:rFonts w:ascii="Arial" w:hAnsi="Arial" w:cs="Arial" w:hint="default"/>
        <w:b/>
        <w:i/>
        <w:sz w:val="28"/>
      </w:rPr>
    </w:lvl>
  </w:abstractNum>
  <w:num w:numId="1">
    <w:abstractNumId w:val="2"/>
  </w:num>
  <w:num w:numId="2">
    <w:abstractNumId w:val="4"/>
  </w:num>
  <w:num w:numId="3">
    <w:abstractNumId w:val="3"/>
  </w:num>
  <w:num w:numId="4">
    <w:abstractNumId w:val="2"/>
  </w:num>
  <w:num w:numId="5">
    <w:abstractNumId w:val="2"/>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8F"/>
    <w:rsid w:val="00000369"/>
    <w:rsid w:val="0000628D"/>
    <w:rsid w:val="000064AE"/>
    <w:rsid w:val="00006AF2"/>
    <w:rsid w:val="000111AA"/>
    <w:rsid w:val="00012D07"/>
    <w:rsid w:val="00012E5B"/>
    <w:rsid w:val="000156E7"/>
    <w:rsid w:val="000174CB"/>
    <w:rsid w:val="00017719"/>
    <w:rsid w:val="00025817"/>
    <w:rsid w:val="00025F0D"/>
    <w:rsid w:val="00027BC6"/>
    <w:rsid w:val="000336FB"/>
    <w:rsid w:val="00034121"/>
    <w:rsid w:val="000351A9"/>
    <w:rsid w:val="00036863"/>
    <w:rsid w:val="000374F9"/>
    <w:rsid w:val="000430D5"/>
    <w:rsid w:val="000461B2"/>
    <w:rsid w:val="00047A19"/>
    <w:rsid w:val="00050EA3"/>
    <w:rsid w:val="000512EB"/>
    <w:rsid w:val="0005521D"/>
    <w:rsid w:val="000558DA"/>
    <w:rsid w:val="00061409"/>
    <w:rsid w:val="00062B3C"/>
    <w:rsid w:val="0006399C"/>
    <w:rsid w:val="00063A4D"/>
    <w:rsid w:val="00065258"/>
    <w:rsid w:val="0007112B"/>
    <w:rsid w:val="00071BAC"/>
    <w:rsid w:val="00072ACC"/>
    <w:rsid w:val="00074204"/>
    <w:rsid w:val="00074819"/>
    <w:rsid w:val="000826B1"/>
    <w:rsid w:val="00085049"/>
    <w:rsid w:val="00094290"/>
    <w:rsid w:val="0009498A"/>
    <w:rsid w:val="000954EC"/>
    <w:rsid w:val="000A158B"/>
    <w:rsid w:val="000A2139"/>
    <w:rsid w:val="000A28E8"/>
    <w:rsid w:val="000A5D01"/>
    <w:rsid w:val="000C08C8"/>
    <w:rsid w:val="000C2555"/>
    <w:rsid w:val="000C3B59"/>
    <w:rsid w:val="000C5146"/>
    <w:rsid w:val="000D0602"/>
    <w:rsid w:val="000D23F3"/>
    <w:rsid w:val="000D3537"/>
    <w:rsid w:val="000E046F"/>
    <w:rsid w:val="000E13A2"/>
    <w:rsid w:val="000E156F"/>
    <w:rsid w:val="000E2C8C"/>
    <w:rsid w:val="000E77CD"/>
    <w:rsid w:val="000F276E"/>
    <w:rsid w:val="000F4F2C"/>
    <w:rsid w:val="001123F0"/>
    <w:rsid w:val="00115256"/>
    <w:rsid w:val="00115B9A"/>
    <w:rsid w:val="00116BD5"/>
    <w:rsid w:val="00117EAD"/>
    <w:rsid w:val="00127CDB"/>
    <w:rsid w:val="00131157"/>
    <w:rsid w:val="00131E7F"/>
    <w:rsid w:val="00131F7F"/>
    <w:rsid w:val="001326A8"/>
    <w:rsid w:val="00132908"/>
    <w:rsid w:val="00133B19"/>
    <w:rsid w:val="001355DC"/>
    <w:rsid w:val="0014277F"/>
    <w:rsid w:val="00144AD2"/>
    <w:rsid w:val="00151501"/>
    <w:rsid w:val="00160002"/>
    <w:rsid w:val="001736EA"/>
    <w:rsid w:val="00173C73"/>
    <w:rsid w:val="00174361"/>
    <w:rsid w:val="001813AF"/>
    <w:rsid w:val="001821FB"/>
    <w:rsid w:val="00182838"/>
    <w:rsid w:val="001974F5"/>
    <w:rsid w:val="001A5ACC"/>
    <w:rsid w:val="001A71EF"/>
    <w:rsid w:val="001B507A"/>
    <w:rsid w:val="001B6D3D"/>
    <w:rsid w:val="001B6FA9"/>
    <w:rsid w:val="001C6497"/>
    <w:rsid w:val="001C66C3"/>
    <w:rsid w:val="001D1BBF"/>
    <w:rsid w:val="001D20A4"/>
    <w:rsid w:val="001D2D3A"/>
    <w:rsid w:val="001D6472"/>
    <w:rsid w:val="001E297C"/>
    <w:rsid w:val="001E31FD"/>
    <w:rsid w:val="001E634C"/>
    <w:rsid w:val="001E6B27"/>
    <w:rsid w:val="001E7612"/>
    <w:rsid w:val="001E7CEE"/>
    <w:rsid w:val="001F0674"/>
    <w:rsid w:val="001F19AA"/>
    <w:rsid w:val="001F22F7"/>
    <w:rsid w:val="001F3394"/>
    <w:rsid w:val="001F39A5"/>
    <w:rsid w:val="001F3CEF"/>
    <w:rsid w:val="001F3D77"/>
    <w:rsid w:val="001F6A83"/>
    <w:rsid w:val="001F7B5A"/>
    <w:rsid w:val="002015EE"/>
    <w:rsid w:val="002028FB"/>
    <w:rsid w:val="00207891"/>
    <w:rsid w:val="002151DE"/>
    <w:rsid w:val="00221325"/>
    <w:rsid w:val="00221644"/>
    <w:rsid w:val="00224D3D"/>
    <w:rsid w:val="00224FA9"/>
    <w:rsid w:val="002258AF"/>
    <w:rsid w:val="00226051"/>
    <w:rsid w:val="002261BC"/>
    <w:rsid w:val="00231458"/>
    <w:rsid w:val="00232B60"/>
    <w:rsid w:val="0024214E"/>
    <w:rsid w:val="00242CB4"/>
    <w:rsid w:val="00243FED"/>
    <w:rsid w:val="002503D6"/>
    <w:rsid w:val="0025272D"/>
    <w:rsid w:val="00252FBA"/>
    <w:rsid w:val="002543BF"/>
    <w:rsid w:val="002553B4"/>
    <w:rsid w:val="002621AB"/>
    <w:rsid w:val="00262B6F"/>
    <w:rsid w:val="00272F71"/>
    <w:rsid w:val="00281862"/>
    <w:rsid w:val="002835D4"/>
    <w:rsid w:val="00292158"/>
    <w:rsid w:val="00294268"/>
    <w:rsid w:val="00297706"/>
    <w:rsid w:val="002A0D84"/>
    <w:rsid w:val="002A6474"/>
    <w:rsid w:val="002A7DEF"/>
    <w:rsid w:val="002B0A61"/>
    <w:rsid w:val="002B181C"/>
    <w:rsid w:val="002B337F"/>
    <w:rsid w:val="002B524E"/>
    <w:rsid w:val="002B70FC"/>
    <w:rsid w:val="002C2071"/>
    <w:rsid w:val="002C500B"/>
    <w:rsid w:val="002D12D6"/>
    <w:rsid w:val="002D1C24"/>
    <w:rsid w:val="002D273D"/>
    <w:rsid w:val="002D30B8"/>
    <w:rsid w:val="002D745A"/>
    <w:rsid w:val="002D7E8B"/>
    <w:rsid w:val="002E6D11"/>
    <w:rsid w:val="002F2748"/>
    <w:rsid w:val="002F3AF6"/>
    <w:rsid w:val="002F3BBC"/>
    <w:rsid w:val="002F461A"/>
    <w:rsid w:val="002F7DE5"/>
    <w:rsid w:val="0030748C"/>
    <w:rsid w:val="00314002"/>
    <w:rsid w:val="003176EC"/>
    <w:rsid w:val="0032429D"/>
    <w:rsid w:val="00325CF0"/>
    <w:rsid w:val="00325D6B"/>
    <w:rsid w:val="003301B3"/>
    <w:rsid w:val="003407EF"/>
    <w:rsid w:val="00340FCF"/>
    <w:rsid w:val="00341094"/>
    <w:rsid w:val="003422E3"/>
    <w:rsid w:val="003429C4"/>
    <w:rsid w:val="0034517E"/>
    <w:rsid w:val="00345E6D"/>
    <w:rsid w:val="00351D66"/>
    <w:rsid w:val="00353D7F"/>
    <w:rsid w:val="003570B0"/>
    <w:rsid w:val="00373A26"/>
    <w:rsid w:val="00374888"/>
    <w:rsid w:val="00385A1F"/>
    <w:rsid w:val="0039318A"/>
    <w:rsid w:val="0039319A"/>
    <w:rsid w:val="00396065"/>
    <w:rsid w:val="0039635D"/>
    <w:rsid w:val="0039771C"/>
    <w:rsid w:val="003A3B94"/>
    <w:rsid w:val="003A4A3E"/>
    <w:rsid w:val="003A6B03"/>
    <w:rsid w:val="003B207A"/>
    <w:rsid w:val="003B2622"/>
    <w:rsid w:val="003B262E"/>
    <w:rsid w:val="003B33AE"/>
    <w:rsid w:val="003B3581"/>
    <w:rsid w:val="003B4289"/>
    <w:rsid w:val="003B5E3C"/>
    <w:rsid w:val="003B6592"/>
    <w:rsid w:val="003B7AF4"/>
    <w:rsid w:val="003B7B8F"/>
    <w:rsid w:val="003C1907"/>
    <w:rsid w:val="003C49B3"/>
    <w:rsid w:val="003C5991"/>
    <w:rsid w:val="003C6A8F"/>
    <w:rsid w:val="003E0E33"/>
    <w:rsid w:val="003E3517"/>
    <w:rsid w:val="003E4307"/>
    <w:rsid w:val="003E48CE"/>
    <w:rsid w:val="003E5FBF"/>
    <w:rsid w:val="003F0219"/>
    <w:rsid w:val="003F099F"/>
    <w:rsid w:val="003F194F"/>
    <w:rsid w:val="003F1B07"/>
    <w:rsid w:val="003F7C74"/>
    <w:rsid w:val="003F7D7E"/>
    <w:rsid w:val="0040397E"/>
    <w:rsid w:val="00405C0E"/>
    <w:rsid w:val="00406037"/>
    <w:rsid w:val="004062BD"/>
    <w:rsid w:val="00414A6A"/>
    <w:rsid w:val="00416E2F"/>
    <w:rsid w:val="00417DFA"/>
    <w:rsid w:val="00422FE1"/>
    <w:rsid w:val="00423C63"/>
    <w:rsid w:val="00424652"/>
    <w:rsid w:val="0042524C"/>
    <w:rsid w:val="00426549"/>
    <w:rsid w:val="00431B51"/>
    <w:rsid w:val="00433523"/>
    <w:rsid w:val="0043367E"/>
    <w:rsid w:val="00433D14"/>
    <w:rsid w:val="00435EDB"/>
    <w:rsid w:val="004360B3"/>
    <w:rsid w:val="004364F6"/>
    <w:rsid w:val="004374AA"/>
    <w:rsid w:val="0044236B"/>
    <w:rsid w:val="00444B25"/>
    <w:rsid w:val="00444C5F"/>
    <w:rsid w:val="0044741E"/>
    <w:rsid w:val="00451F72"/>
    <w:rsid w:val="00453863"/>
    <w:rsid w:val="004649CE"/>
    <w:rsid w:val="00467F21"/>
    <w:rsid w:val="00470574"/>
    <w:rsid w:val="004746B3"/>
    <w:rsid w:val="004759F3"/>
    <w:rsid w:val="00480994"/>
    <w:rsid w:val="00484BBE"/>
    <w:rsid w:val="00485A91"/>
    <w:rsid w:val="00487280"/>
    <w:rsid w:val="00490724"/>
    <w:rsid w:val="00492CF2"/>
    <w:rsid w:val="004942CA"/>
    <w:rsid w:val="004948FB"/>
    <w:rsid w:val="00495ECB"/>
    <w:rsid w:val="00497B67"/>
    <w:rsid w:val="004A2F70"/>
    <w:rsid w:val="004A324E"/>
    <w:rsid w:val="004A3373"/>
    <w:rsid w:val="004A4659"/>
    <w:rsid w:val="004A5D5F"/>
    <w:rsid w:val="004B1CD4"/>
    <w:rsid w:val="004B4F04"/>
    <w:rsid w:val="004B6F83"/>
    <w:rsid w:val="004B7341"/>
    <w:rsid w:val="004C3573"/>
    <w:rsid w:val="004C7B9B"/>
    <w:rsid w:val="004D69E4"/>
    <w:rsid w:val="004E287C"/>
    <w:rsid w:val="004E6028"/>
    <w:rsid w:val="004F083C"/>
    <w:rsid w:val="004F756A"/>
    <w:rsid w:val="00500655"/>
    <w:rsid w:val="00506DD7"/>
    <w:rsid w:val="0050716A"/>
    <w:rsid w:val="00510969"/>
    <w:rsid w:val="005219E2"/>
    <w:rsid w:val="00523D43"/>
    <w:rsid w:val="00531A03"/>
    <w:rsid w:val="0054200A"/>
    <w:rsid w:val="00542F40"/>
    <w:rsid w:val="00543900"/>
    <w:rsid w:val="00543BF7"/>
    <w:rsid w:val="00546249"/>
    <w:rsid w:val="005504DA"/>
    <w:rsid w:val="00551EFB"/>
    <w:rsid w:val="005524D8"/>
    <w:rsid w:val="00552D82"/>
    <w:rsid w:val="00554A3B"/>
    <w:rsid w:val="0055677C"/>
    <w:rsid w:val="005605C5"/>
    <w:rsid w:val="00562BAB"/>
    <w:rsid w:val="00564432"/>
    <w:rsid w:val="00564BBD"/>
    <w:rsid w:val="00565046"/>
    <w:rsid w:val="00566290"/>
    <w:rsid w:val="00567448"/>
    <w:rsid w:val="00570373"/>
    <w:rsid w:val="0057737D"/>
    <w:rsid w:val="0058150A"/>
    <w:rsid w:val="00585AC7"/>
    <w:rsid w:val="00585CD7"/>
    <w:rsid w:val="00586773"/>
    <w:rsid w:val="005902C8"/>
    <w:rsid w:val="00590C05"/>
    <w:rsid w:val="00593784"/>
    <w:rsid w:val="00595D11"/>
    <w:rsid w:val="005A1D5C"/>
    <w:rsid w:val="005A369D"/>
    <w:rsid w:val="005A3EDA"/>
    <w:rsid w:val="005A48F1"/>
    <w:rsid w:val="005A6ABD"/>
    <w:rsid w:val="005C0583"/>
    <w:rsid w:val="005C106D"/>
    <w:rsid w:val="005C18E7"/>
    <w:rsid w:val="005C6215"/>
    <w:rsid w:val="005D28F3"/>
    <w:rsid w:val="005E228E"/>
    <w:rsid w:val="005E78AD"/>
    <w:rsid w:val="005E79AA"/>
    <w:rsid w:val="005E7D32"/>
    <w:rsid w:val="005F58B7"/>
    <w:rsid w:val="005F6B05"/>
    <w:rsid w:val="005F7D2D"/>
    <w:rsid w:val="006060BC"/>
    <w:rsid w:val="00610119"/>
    <w:rsid w:val="00613A4D"/>
    <w:rsid w:val="0061732F"/>
    <w:rsid w:val="00620D48"/>
    <w:rsid w:val="00621203"/>
    <w:rsid w:val="0062195D"/>
    <w:rsid w:val="00621E0F"/>
    <w:rsid w:val="00627153"/>
    <w:rsid w:val="0063051C"/>
    <w:rsid w:val="006306C0"/>
    <w:rsid w:val="00631C5D"/>
    <w:rsid w:val="00632F21"/>
    <w:rsid w:val="00637770"/>
    <w:rsid w:val="00642FFB"/>
    <w:rsid w:val="00645963"/>
    <w:rsid w:val="00647670"/>
    <w:rsid w:val="0065038F"/>
    <w:rsid w:val="00652984"/>
    <w:rsid w:val="00656713"/>
    <w:rsid w:val="00661546"/>
    <w:rsid w:val="00673493"/>
    <w:rsid w:val="00676ABB"/>
    <w:rsid w:val="00680F56"/>
    <w:rsid w:val="00682275"/>
    <w:rsid w:val="0068290A"/>
    <w:rsid w:val="00691C73"/>
    <w:rsid w:val="00692302"/>
    <w:rsid w:val="0069345D"/>
    <w:rsid w:val="006938EF"/>
    <w:rsid w:val="00694EF8"/>
    <w:rsid w:val="00696F19"/>
    <w:rsid w:val="0069729F"/>
    <w:rsid w:val="00697448"/>
    <w:rsid w:val="006A678F"/>
    <w:rsid w:val="006B026D"/>
    <w:rsid w:val="006B0550"/>
    <w:rsid w:val="006B0888"/>
    <w:rsid w:val="006B2040"/>
    <w:rsid w:val="006B2C08"/>
    <w:rsid w:val="006B2EB7"/>
    <w:rsid w:val="006B2FFF"/>
    <w:rsid w:val="006B3542"/>
    <w:rsid w:val="006B414B"/>
    <w:rsid w:val="006B7FEC"/>
    <w:rsid w:val="006C03D3"/>
    <w:rsid w:val="006C1A41"/>
    <w:rsid w:val="006C5E2D"/>
    <w:rsid w:val="006C5EE1"/>
    <w:rsid w:val="006D3EAC"/>
    <w:rsid w:val="006D47B3"/>
    <w:rsid w:val="006D60BC"/>
    <w:rsid w:val="006D6364"/>
    <w:rsid w:val="006D7A38"/>
    <w:rsid w:val="006E151D"/>
    <w:rsid w:val="006E680A"/>
    <w:rsid w:val="006F4223"/>
    <w:rsid w:val="006F42D9"/>
    <w:rsid w:val="006F43F3"/>
    <w:rsid w:val="006F5BF4"/>
    <w:rsid w:val="006F6C0E"/>
    <w:rsid w:val="007001B8"/>
    <w:rsid w:val="0070268D"/>
    <w:rsid w:val="00704739"/>
    <w:rsid w:val="00712432"/>
    <w:rsid w:val="0071245C"/>
    <w:rsid w:val="007253D7"/>
    <w:rsid w:val="007302D1"/>
    <w:rsid w:val="00733155"/>
    <w:rsid w:val="00734E2B"/>
    <w:rsid w:val="00742632"/>
    <w:rsid w:val="00742AB3"/>
    <w:rsid w:val="00746F2F"/>
    <w:rsid w:val="007503BF"/>
    <w:rsid w:val="00751AAE"/>
    <w:rsid w:val="007524F8"/>
    <w:rsid w:val="00752C56"/>
    <w:rsid w:val="00753643"/>
    <w:rsid w:val="00754C8D"/>
    <w:rsid w:val="00754DD1"/>
    <w:rsid w:val="00756343"/>
    <w:rsid w:val="00756E27"/>
    <w:rsid w:val="00761FD6"/>
    <w:rsid w:val="00764C49"/>
    <w:rsid w:val="007707B9"/>
    <w:rsid w:val="0077116A"/>
    <w:rsid w:val="00771A32"/>
    <w:rsid w:val="0077319E"/>
    <w:rsid w:val="00777460"/>
    <w:rsid w:val="0078196A"/>
    <w:rsid w:val="00782B40"/>
    <w:rsid w:val="007835DA"/>
    <w:rsid w:val="0079344D"/>
    <w:rsid w:val="0079661F"/>
    <w:rsid w:val="00796AF3"/>
    <w:rsid w:val="00797EBD"/>
    <w:rsid w:val="007A093A"/>
    <w:rsid w:val="007A2CBC"/>
    <w:rsid w:val="007A5DC5"/>
    <w:rsid w:val="007A6940"/>
    <w:rsid w:val="007B3172"/>
    <w:rsid w:val="007B41CE"/>
    <w:rsid w:val="007C0FAC"/>
    <w:rsid w:val="007C13EF"/>
    <w:rsid w:val="007C4CC9"/>
    <w:rsid w:val="007D0DBF"/>
    <w:rsid w:val="007D37AE"/>
    <w:rsid w:val="007D42C4"/>
    <w:rsid w:val="007D5E8A"/>
    <w:rsid w:val="007E0DA6"/>
    <w:rsid w:val="007E13E8"/>
    <w:rsid w:val="007E2628"/>
    <w:rsid w:val="007E3B98"/>
    <w:rsid w:val="007E7801"/>
    <w:rsid w:val="007F436F"/>
    <w:rsid w:val="007F5196"/>
    <w:rsid w:val="00800362"/>
    <w:rsid w:val="00805717"/>
    <w:rsid w:val="00806F7F"/>
    <w:rsid w:val="0080784F"/>
    <w:rsid w:val="00810D5D"/>
    <w:rsid w:val="00820A57"/>
    <w:rsid w:val="00822F1A"/>
    <w:rsid w:val="00826C80"/>
    <w:rsid w:val="00835111"/>
    <w:rsid w:val="00836B6A"/>
    <w:rsid w:val="00836E3E"/>
    <w:rsid w:val="0084383E"/>
    <w:rsid w:val="008523C0"/>
    <w:rsid w:val="00853824"/>
    <w:rsid w:val="00857BC6"/>
    <w:rsid w:val="00860F61"/>
    <w:rsid w:val="008610D5"/>
    <w:rsid w:val="00861973"/>
    <w:rsid w:val="008642C0"/>
    <w:rsid w:val="00865146"/>
    <w:rsid w:val="008664C7"/>
    <w:rsid w:val="0086658A"/>
    <w:rsid w:val="00867748"/>
    <w:rsid w:val="00871781"/>
    <w:rsid w:val="00885314"/>
    <w:rsid w:val="00885546"/>
    <w:rsid w:val="00885F0C"/>
    <w:rsid w:val="00887A3E"/>
    <w:rsid w:val="008903EA"/>
    <w:rsid w:val="008904AA"/>
    <w:rsid w:val="00893132"/>
    <w:rsid w:val="008933EC"/>
    <w:rsid w:val="00894B64"/>
    <w:rsid w:val="00895E7A"/>
    <w:rsid w:val="00896366"/>
    <w:rsid w:val="008A26F0"/>
    <w:rsid w:val="008A7418"/>
    <w:rsid w:val="008B2C95"/>
    <w:rsid w:val="008B2EC3"/>
    <w:rsid w:val="008B758C"/>
    <w:rsid w:val="008C4B2B"/>
    <w:rsid w:val="008C555A"/>
    <w:rsid w:val="008D20EE"/>
    <w:rsid w:val="008D3474"/>
    <w:rsid w:val="008D5FD5"/>
    <w:rsid w:val="008D6D45"/>
    <w:rsid w:val="008E5F75"/>
    <w:rsid w:val="008E6350"/>
    <w:rsid w:val="008F0970"/>
    <w:rsid w:val="008F5AA5"/>
    <w:rsid w:val="008F603E"/>
    <w:rsid w:val="00900E5C"/>
    <w:rsid w:val="00902DA8"/>
    <w:rsid w:val="0090369E"/>
    <w:rsid w:val="00907026"/>
    <w:rsid w:val="00907C07"/>
    <w:rsid w:val="00910B15"/>
    <w:rsid w:val="00911BC0"/>
    <w:rsid w:val="00920A90"/>
    <w:rsid w:val="009245A6"/>
    <w:rsid w:val="00925345"/>
    <w:rsid w:val="0092539B"/>
    <w:rsid w:val="00926B87"/>
    <w:rsid w:val="00934E04"/>
    <w:rsid w:val="009356CB"/>
    <w:rsid w:val="00941F37"/>
    <w:rsid w:val="00942304"/>
    <w:rsid w:val="00944A52"/>
    <w:rsid w:val="00944EF6"/>
    <w:rsid w:val="00945386"/>
    <w:rsid w:val="00947FEB"/>
    <w:rsid w:val="00950982"/>
    <w:rsid w:val="00952164"/>
    <w:rsid w:val="009534CE"/>
    <w:rsid w:val="00954CDA"/>
    <w:rsid w:val="00957C0C"/>
    <w:rsid w:val="009606E5"/>
    <w:rsid w:val="009621AF"/>
    <w:rsid w:val="009622EA"/>
    <w:rsid w:val="0096285B"/>
    <w:rsid w:val="00963A06"/>
    <w:rsid w:val="00963A98"/>
    <w:rsid w:val="009666E0"/>
    <w:rsid w:val="00967EBE"/>
    <w:rsid w:val="00981C7F"/>
    <w:rsid w:val="009916B7"/>
    <w:rsid w:val="009931F0"/>
    <w:rsid w:val="00996498"/>
    <w:rsid w:val="009974EB"/>
    <w:rsid w:val="009A18D6"/>
    <w:rsid w:val="009A1DDD"/>
    <w:rsid w:val="009A6046"/>
    <w:rsid w:val="009B28E7"/>
    <w:rsid w:val="009B3A9C"/>
    <w:rsid w:val="009B601D"/>
    <w:rsid w:val="009B62BC"/>
    <w:rsid w:val="009B740E"/>
    <w:rsid w:val="009C5D74"/>
    <w:rsid w:val="009C7CAD"/>
    <w:rsid w:val="009D1449"/>
    <w:rsid w:val="009D1575"/>
    <w:rsid w:val="009D27EF"/>
    <w:rsid w:val="009D2F2E"/>
    <w:rsid w:val="009D35A4"/>
    <w:rsid w:val="009D3B52"/>
    <w:rsid w:val="009D4271"/>
    <w:rsid w:val="009D7B09"/>
    <w:rsid w:val="009E1414"/>
    <w:rsid w:val="009E17AD"/>
    <w:rsid w:val="009E53B3"/>
    <w:rsid w:val="009E677C"/>
    <w:rsid w:val="009F4C47"/>
    <w:rsid w:val="009F5F49"/>
    <w:rsid w:val="009F727B"/>
    <w:rsid w:val="00A007D6"/>
    <w:rsid w:val="00A05F79"/>
    <w:rsid w:val="00A06EDF"/>
    <w:rsid w:val="00A11C7F"/>
    <w:rsid w:val="00A12915"/>
    <w:rsid w:val="00A1445C"/>
    <w:rsid w:val="00A20468"/>
    <w:rsid w:val="00A21993"/>
    <w:rsid w:val="00A22613"/>
    <w:rsid w:val="00A24479"/>
    <w:rsid w:val="00A3206A"/>
    <w:rsid w:val="00A3531B"/>
    <w:rsid w:val="00A43857"/>
    <w:rsid w:val="00A51B92"/>
    <w:rsid w:val="00A52157"/>
    <w:rsid w:val="00A65489"/>
    <w:rsid w:val="00A65B5E"/>
    <w:rsid w:val="00A800B2"/>
    <w:rsid w:val="00A83D03"/>
    <w:rsid w:val="00A8455D"/>
    <w:rsid w:val="00A93624"/>
    <w:rsid w:val="00A94306"/>
    <w:rsid w:val="00AA0211"/>
    <w:rsid w:val="00AA04FE"/>
    <w:rsid w:val="00AA35B8"/>
    <w:rsid w:val="00AB3FC9"/>
    <w:rsid w:val="00AB74DA"/>
    <w:rsid w:val="00AC3439"/>
    <w:rsid w:val="00AC4C41"/>
    <w:rsid w:val="00AC5EB0"/>
    <w:rsid w:val="00AD3DD8"/>
    <w:rsid w:val="00AE21F1"/>
    <w:rsid w:val="00AE69A1"/>
    <w:rsid w:val="00AF0046"/>
    <w:rsid w:val="00AF1731"/>
    <w:rsid w:val="00AF1F33"/>
    <w:rsid w:val="00AF44B0"/>
    <w:rsid w:val="00AF4DC8"/>
    <w:rsid w:val="00AF71E3"/>
    <w:rsid w:val="00B053CD"/>
    <w:rsid w:val="00B13620"/>
    <w:rsid w:val="00B14780"/>
    <w:rsid w:val="00B1637F"/>
    <w:rsid w:val="00B16667"/>
    <w:rsid w:val="00B167EA"/>
    <w:rsid w:val="00B20330"/>
    <w:rsid w:val="00B227B9"/>
    <w:rsid w:val="00B30C5E"/>
    <w:rsid w:val="00B35253"/>
    <w:rsid w:val="00B35EF3"/>
    <w:rsid w:val="00B47D24"/>
    <w:rsid w:val="00B50D19"/>
    <w:rsid w:val="00B523C1"/>
    <w:rsid w:val="00B54A95"/>
    <w:rsid w:val="00B55183"/>
    <w:rsid w:val="00B57533"/>
    <w:rsid w:val="00B57C2C"/>
    <w:rsid w:val="00B6218F"/>
    <w:rsid w:val="00B64897"/>
    <w:rsid w:val="00B65833"/>
    <w:rsid w:val="00B66DE4"/>
    <w:rsid w:val="00B705D5"/>
    <w:rsid w:val="00B70E53"/>
    <w:rsid w:val="00B70EDA"/>
    <w:rsid w:val="00B721DB"/>
    <w:rsid w:val="00B83AC4"/>
    <w:rsid w:val="00B83B73"/>
    <w:rsid w:val="00B86835"/>
    <w:rsid w:val="00B91AD5"/>
    <w:rsid w:val="00B91EC7"/>
    <w:rsid w:val="00B970D6"/>
    <w:rsid w:val="00BA210C"/>
    <w:rsid w:val="00BA6216"/>
    <w:rsid w:val="00BA75FE"/>
    <w:rsid w:val="00BB1EB0"/>
    <w:rsid w:val="00BC05AC"/>
    <w:rsid w:val="00BC0ADD"/>
    <w:rsid w:val="00BC567D"/>
    <w:rsid w:val="00BC5BFB"/>
    <w:rsid w:val="00BC5FEA"/>
    <w:rsid w:val="00BD02EC"/>
    <w:rsid w:val="00BD619E"/>
    <w:rsid w:val="00BE6149"/>
    <w:rsid w:val="00BE7D13"/>
    <w:rsid w:val="00BF0DCF"/>
    <w:rsid w:val="00BF18F4"/>
    <w:rsid w:val="00BF7F9B"/>
    <w:rsid w:val="00C04C3C"/>
    <w:rsid w:val="00C132D1"/>
    <w:rsid w:val="00C152C1"/>
    <w:rsid w:val="00C2006D"/>
    <w:rsid w:val="00C20470"/>
    <w:rsid w:val="00C20B8F"/>
    <w:rsid w:val="00C23B1C"/>
    <w:rsid w:val="00C24776"/>
    <w:rsid w:val="00C26300"/>
    <w:rsid w:val="00C27EA3"/>
    <w:rsid w:val="00C33BE5"/>
    <w:rsid w:val="00C360FB"/>
    <w:rsid w:val="00C378F6"/>
    <w:rsid w:val="00C41434"/>
    <w:rsid w:val="00C42C83"/>
    <w:rsid w:val="00C42F7D"/>
    <w:rsid w:val="00C45326"/>
    <w:rsid w:val="00C46C57"/>
    <w:rsid w:val="00C54DC6"/>
    <w:rsid w:val="00C56354"/>
    <w:rsid w:val="00C577CC"/>
    <w:rsid w:val="00C61ABC"/>
    <w:rsid w:val="00C620B8"/>
    <w:rsid w:val="00C62F40"/>
    <w:rsid w:val="00C64022"/>
    <w:rsid w:val="00C64617"/>
    <w:rsid w:val="00C64D8E"/>
    <w:rsid w:val="00C67D0C"/>
    <w:rsid w:val="00C70C95"/>
    <w:rsid w:val="00C767AE"/>
    <w:rsid w:val="00C84D5B"/>
    <w:rsid w:val="00C909F9"/>
    <w:rsid w:val="00C93260"/>
    <w:rsid w:val="00C94BFF"/>
    <w:rsid w:val="00C95CC4"/>
    <w:rsid w:val="00C96A85"/>
    <w:rsid w:val="00CA0428"/>
    <w:rsid w:val="00CA1CB5"/>
    <w:rsid w:val="00CA3267"/>
    <w:rsid w:val="00CA55CF"/>
    <w:rsid w:val="00CB051B"/>
    <w:rsid w:val="00CB1DE0"/>
    <w:rsid w:val="00CB3D3C"/>
    <w:rsid w:val="00CB41D0"/>
    <w:rsid w:val="00CC0448"/>
    <w:rsid w:val="00CC2A6E"/>
    <w:rsid w:val="00CC6E31"/>
    <w:rsid w:val="00CD2A46"/>
    <w:rsid w:val="00CF1B82"/>
    <w:rsid w:val="00CF2BAF"/>
    <w:rsid w:val="00CF3A49"/>
    <w:rsid w:val="00D007AC"/>
    <w:rsid w:val="00D01420"/>
    <w:rsid w:val="00D10F44"/>
    <w:rsid w:val="00D12E56"/>
    <w:rsid w:val="00D252E9"/>
    <w:rsid w:val="00D31BAD"/>
    <w:rsid w:val="00D32BD9"/>
    <w:rsid w:val="00D3592A"/>
    <w:rsid w:val="00D401FD"/>
    <w:rsid w:val="00D41CA2"/>
    <w:rsid w:val="00D4523F"/>
    <w:rsid w:val="00D46165"/>
    <w:rsid w:val="00D473BC"/>
    <w:rsid w:val="00D52B25"/>
    <w:rsid w:val="00D5409C"/>
    <w:rsid w:val="00D551A7"/>
    <w:rsid w:val="00D55E1A"/>
    <w:rsid w:val="00D604AC"/>
    <w:rsid w:val="00D60728"/>
    <w:rsid w:val="00D6104D"/>
    <w:rsid w:val="00D64C5B"/>
    <w:rsid w:val="00D742D1"/>
    <w:rsid w:val="00D74493"/>
    <w:rsid w:val="00D74C81"/>
    <w:rsid w:val="00D8111C"/>
    <w:rsid w:val="00D81441"/>
    <w:rsid w:val="00D82259"/>
    <w:rsid w:val="00D826E5"/>
    <w:rsid w:val="00D83AA4"/>
    <w:rsid w:val="00D83EE5"/>
    <w:rsid w:val="00D86453"/>
    <w:rsid w:val="00D92D0D"/>
    <w:rsid w:val="00D96ED4"/>
    <w:rsid w:val="00DA185A"/>
    <w:rsid w:val="00DB210F"/>
    <w:rsid w:val="00DB3A64"/>
    <w:rsid w:val="00DC5169"/>
    <w:rsid w:val="00DC5BCA"/>
    <w:rsid w:val="00DD0752"/>
    <w:rsid w:val="00DD27AC"/>
    <w:rsid w:val="00DD421D"/>
    <w:rsid w:val="00DD6D7E"/>
    <w:rsid w:val="00DD7418"/>
    <w:rsid w:val="00DE1865"/>
    <w:rsid w:val="00DE27E5"/>
    <w:rsid w:val="00DE381C"/>
    <w:rsid w:val="00DE3E27"/>
    <w:rsid w:val="00DE468F"/>
    <w:rsid w:val="00DF1695"/>
    <w:rsid w:val="00DF543A"/>
    <w:rsid w:val="00DF749B"/>
    <w:rsid w:val="00E011DA"/>
    <w:rsid w:val="00E03C91"/>
    <w:rsid w:val="00E05A52"/>
    <w:rsid w:val="00E07A86"/>
    <w:rsid w:val="00E1007C"/>
    <w:rsid w:val="00E15193"/>
    <w:rsid w:val="00E17D79"/>
    <w:rsid w:val="00E21199"/>
    <w:rsid w:val="00E215FA"/>
    <w:rsid w:val="00E2400A"/>
    <w:rsid w:val="00E24650"/>
    <w:rsid w:val="00E30508"/>
    <w:rsid w:val="00E31181"/>
    <w:rsid w:val="00E35C4A"/>
    <w:rsid w:val="00E36AAA"/>
    <w:rsid w:val="00E36BE2"/>
    <w:rsid w:val="00E37C79"/>
    <w:rsid w:val="00E5361F"/>
    <w:rsid w:val="00E54888"/>
    <w:rsid w:val="00E55BC8"/>
    <w:rsid w:val="00E5615E"/>
    <w:rsid w:val="00E56CD6"/>
    <w:rsid w:val="00E60760"/>
    <w:rsid w:val="00E60BF2"/>
    <w:rsid w:val="00E61ED0"/>
    <w:rsid w:val="00E63F33"/>
    <w:rsid w:val="00E63F73"/>
    <w:rsid w:val="00E67E1B"/>
    <w:rsid w:val="00E723DE"/>
    <w:rsid w:val="00E728FF"/>
    <w:rsid w:val="00E75B35"/>
    <w:rsid w:val="00E75D55"/>
    <w:rsid w:val="00E7712A"/>
    <w:rsid w:val="00E86294"/>
    <w:rsid w:val="00E865E7"/>
    <w:rsid w:val="00EA3280"/>
    <w:rsid w:val="00EA7C20"/>
    <w:rsid w:val="00EB1A06"/>
    <w:rsid w:val="00EB2100"/>
    <w:rsid w:val="00EB7DD0"/>
    <w:rsid w:val="00EC0A2E"/>
    <w:rsid w:val="00EC1CC4"/>
    <w:rsid w:val="00EC37FC"/>
    <w:rsid w:val="00EC7114"/>
    <w:rsid w:val="00ED00D2"/>
    <w:rsid w:val="00ED093A"/>
    <w:rsid w:val="00ED61C0"/>
    <w:rsid w:val="00EE01E1"/>
    <w:rsid w:val="00EE3153"/>
    <w:rsid w:val="00EE3388"/>
    <w:rsid w:val="00EE6C9A"/>
    <w:rsid w:val="00EF302E"/>
    <w:rsid w:val="00EF620D"/>
    <w:rsid w:val="00EF7253"/>
    <w:rsid w:val="00EF77F6"/>
    <w:rsid w:val="00F016C0"/>
    <w:rsid w:val="00F04CE5"/>
    <w:rsid w:val="00F06805"/>
    <w:rsid w:val="00F10EFE"/>
    <w:rsid w:val="00F1198C"/>
    <w:rsid w:val="00F13E1F"/>
    <w:rsid w:val="00F151EB"/>
    <w:rsid w:val="00F15DC8"/>
    <w:rsid w:val="00F217D5"/>
    <w:rsid w:val="00F23EF2"/>
    <w:rsid w:val="00F27578"/>
    <w:rsid w:val="00F30558"/>
    <w:rsid w:val="00F3211F"/>
    <w:rsid w:val="00F34FD5"/>
    <w:rsid w:val="00F35AD3"/>
    <w:rsid w:val="00F40C96"/>
    <w:rsid w:val="00F42C0F"/>
    <w:rsid w:val="00F5387C"/>
    <w:rsid w:val="00F5549A"/>
    <w:rsid w:val="00F62D9D"/>
    <w:rsid w:val="00F65832"/>
    <w:rsid w:val="00F667AC"/>
    <w:rsid w:val="00F66A6E"/>
    <w:rsid w:val="00F718BA"/>
    <w:rsid w:val="00F731AB"/>
    <w:rsid w:val="00F74506"/>
    <w:rsid w:val="00F75A56"/>
    <w:rsid w:val="00F775BC"/>
    <w:rsid w:val="00F81EEE"/>
    <w:rsid w:val="00F829D1"/>
    <w:rsid w:val="00F82BD1"/>
    <w:rsid w:val="00F90FF9"/>
    <w:rsid w:val="00F913E5"/>
    <w:rsid w:val="00F93FB9"/>
    <w:rsid w:val="00F94242"/>
    <w:rsid w:val="00F94DB6"/>
    <w:rsid w:val="00FA05FE"/>
    <w:rsid w:val="00FA3E8C"/>
    <w:rsid w:val="00FA3E90"/>
    <w:rsid w:val="00FA4F12"/>
    <w:rsid w:val="00FA720F"/>
    <w:rsid w:val="00FB27FD"/>
    <w:rsid w:val="00FB347A"/>
    <w:rsid w:val="00FB3793"/>
    <w:rsid w:val="00FB3972"/>
    <w:rsid w:val="00FB5729"/>
    <w:rsid w:val="00FC003C"/>
    <w:rsid w:val="00FC08F4"/>
    <w:rsid w:val="00FC3228"/>
    <w:rsid w:val="00FC44B2"/>
    <w:rsid w:val="00FD35A3"/>
    <w:rsid w:val="00FD4093"/>
    <w:rsid w:val="00FD53D9"/>
    <w:rsid w:val="00FD5763"/>
    <w:rsid w:val="00FD770D"/>
    <w:rsid w:val="00FE00CD"/>
    <w:rsid w:val="00FE23C1"/>
    <w:rsid w:val="00FE492B"/>
    <w:rsid w:val="00FE5337"/>
    <w:rsid w:val="00FE70A3"/>
    <w:rsid w:val="00FF09D8"/>
    <w:rsid w:val="00FF0C03"/>
    <w:rsid w:val="00FF1195"/>
    <w:rsid w:val="00FF20EE"/>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A3ABFD4"/>
  <w15:docId w15:val="{D5A05A78-4643-4D6D-89A6-2EA4E7FF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EF"/>
    <w:rPr>
      <w:sz w:val="24"/>
    </w:rPr>
  </w:style>
  <w:style w:type="paragraph" w:styleId="Heading1">
    <w:name w:val="heading 1"/>
    <w:basedOn w:val="Normal"/>
    <w:next w:val="Normal"/>
    <w:qFormat/>
    <w:rsid w:val="00C24776"/>
    <w:pPr>
      <w:keepNext/>
      <w:numPr>
        <w:numId w:val="1"/>
      </w:numPr>
      <w:spacing w:before="240" w:after="60"/>
      <w:outlineLvl w:val="0"/>
    </w:pPr>
    <w:rPr>
      <w:rFonts w:ascii="Arial" w:hAnsi="Arial" w:cs="Arial"/>
      <w:b/>
      <w:bCs/>
      <w:kern w:val="32"/>
      <w:sz w:val="32"/>
      <w:szCs w:val="32"/>
    </w:rPr>
  </w:style>
  <w:style w:type="paragraph" w:styleId="Heading2">
    <w:name w:val="heading 2"/>
    <w:aliases w:val="Heading 2 Char"/>
    <w:basedOn w:val="Normal"/>
    <w:next w:val="Normal"/>
    <w:link w:val="Heading2Char1"/>
    <w:qFormat/>
    <w:rsid w:val="00C2477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477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24776"/>
    <w:pPr>
      <w:keepNext/>
      <w:numPr>
        <w:ilvl w:val="3"/>
        <w:numId w:val="1"/>
      </w:numPr>
      <w:spacing w:before="240" w:after="60"/>
      <w:outlineLvl w:val="3"/>
    </w:pPr>
    <w:rPr>
      <w:b/>
      <w:bCs/>
      <w:sz w:val="28"/>
      <w:szCs w:val="28"/>
    </w:rPr>
  </w:style>
  <w:style w:type="paragraph" w:styleId="Heading5">
    <w:name w:val="heading 5"/>
    <w:basedOn w:val="Normal"/>
    <w:next w:val="Normal"/>
    <w:qFormat/>
    <w:rsid w:val="00C24776"/>
    <w:pPr>
      <w:numPr>
        <w:ilvl w:val="4"/>
        <w:numId w:val="1"/>
      </w:numPr>
      <w:spacing w:before="240" w:after="60"/>
      <w:outlineLvl w:val="4"/>
    </w:pPr>
    <w:rPr>
      <w:b/>
      <w:bCs/>
      <w:i/>
      <w:iCs/>
      <w:sz w:val="26"/>
      <w:szCs w:val="26"/>
    </w:rPr>
  </w:style>
  <w:style w:type="paragraph" w:styleId="Heading6">
    <w:name w:val="heading 6"/>
    <w:basedOn w:val="Normal"/>
    <w:next w:val="Normal"/>
    <w:qFormat/>
    <w:rsid w:val="00C24776"/>
    <w:pPr>
      <w:numPr>
        <w:ilvl w:val="5"/>
        <w:numId w:val="1"/>
      </w:numPr>
      <w:spacing w:before="240" w:after="60"/>
      <w:outlineLvl w:val="5"/>
    </w:pPr>
    <w:rPr>
      <w:b/>
      <w:bCs/>
      <w:sz w:val="22"/>
      <w:szCs w:val="22"/>
    </w:rPr>
  </w:style>
  <w:style w:type="paragraph" w:styleId="Heading7">
    <w:name w:val="heading 7"/>
    <w:basedOn w:val="Normal"/>
    <w:next w:val="Normal"/>
    <w:qFormat/>
    <w:rsid w:val="00C24776"/>
    <w:pPr>
      <w:numPr>
        <w:ilvl w:val="6"/>
        <w:numId w:val="1"/>
      </w:numPr>
      <w:spacing w:before="240" w:after="60"/>
      <w:outlineLvl w:val="6"/>
    </w:pPr>
    <w:rPr>
      <w:szCs w:val="24"/>
    </w:rPr>
  </w:style>
  <w:style w:type="paragraph" w:styleId="Heading8">
    <w:name w:val="heading 8"/>
    <w:basedOn w:val="Normal"/>
    <w:next w:val="Normal"/>
    <w:qFormat/>
    <w:rsid w:val="00C24776"/>
    <w:pPr>
      <w:numPr>
        <w:ilvl w:val="7"/>
        <w:numId w:val="1"/>
      </w:numPr>
      <w:spacing w:before="240" w:after="60"/>
      <w:outlineLvl w:val="7"/>
    </w:pPr>
    <w:rPr>
      <w:i/>
      <w:iCs/>
      <w:szCs w:val="24"/>
    </w:rPr>
  </w:style>
  <w:style w:type="paragraph" w:styleId="Heading9">
    <w:name w:val="heading 9"/>
    <w:basedOn w:val="Normal"/>
    <w:next w:val="Normal"/>
    <w:qFormat/>
    <w:rsid w:val="00C2477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label">
    <w:name w:val="formlabel"/>
    <w:basedOn w:val="DefaultParagraphFont"/>
    <w:rsid w:val="009974EB"/>
  </w:style>
  <w:style w:type="character" w:styleId="Hyperlink">
    <w:name w:val="Hyperlink"/>
    <w:uiPriority w:val="99"/>
    <w:rsid w:val="00D742D1"/>
    <w:rPr>
      <w:color w:val="0000FF"/>
      <w:u w:val="single"/>
    </w:rPr>
  </w:style>
  <w:style w:type="paragraph" w:styleId="Caption">
    <w:name w:val="caption"/>
    <w:basedOn w:val="Normal"/>
    <w:next w:val="Normal"/>
    <w:qFormat/>
    <w:rsid w:val="006D60BC"/>
    <w:pPr>
      <w:keepNext/>
      <w:spacing w:before="120" w:after="120"/>
      <w:jc w:val="center"/>
    </w:pPr>
    <w:rPr>
      <w:b/>
    </w:rPr>
  </w:style>
  <w:style w:type="table" w:styleId="TableGrid">
    <w:name w:val="Table Grid"/>
    <w:basedOn w:val="TableNormal"/>
    <w:rsid w:val="006D60B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6D47B3"/>
    <w:pPr>
      <w:jc w:val="both"/>
    </w:pPr>
  </w:style>
  <w:style w:type="character" w:styleId="CommentReference">
    <w:name w:val="annotation reference"/>
    <w:semiHidden/>
    <w:rsid w:val="00D52B25"/>
    <w:rPr>
      <w:sz w:val="16"/>
      <w:szCs w:val="16"/>
    </w:rPr>
  </w:style>
  <w:style w:type="paragraph" w:styleId="CommentText">
    <w:name w:val="annotation text"/>
    <w:basedOn w:val="Normal"/>
    <w:semiHidden/>
    <w:rsid w:val="00D52B25"/>
    <w:rPr>
      <w:sz w:val="20"/>
    </w:rPr>
  </w:style>
  <w:style w:type="paragraph" w:styleId="BalloonText">
    <w:name w:val="Balloon Text"/>
    <w:basedOn w:val="Normal"/>
    <w:semiHidden/>
    <w:rsid w:val="00D52B25"/>
    <w:rPr>
      <w:rFonts w:ascii="Tahoma" w:hAnsi="Tahoma" w:cs="Tahoma"/>
      <w:sz w:val="16"/>
      <w:szCs w:val="16"/>
    </w:rPr>
  </w:style>
  <w:style w:type="paragraph" w:styleId="CommentSubject">
    <w:name w:val="annotation subject"/>
    <w:basedOn w:val="CommentText"/>
    <w:next w:val="CommentText"/>
    <w:semiHidden/>
    <w:rsid w:val="00900E5C"/>
    <w:rPr>
      <w:b/>
      <w:bCs/>
    </w:rPr>
  </w:style>
  <w:style w:type="paragraph" w:styleId="TOC1">
    <w:name w:val="toc 1"/>
    <w:basedOn w:val="Normal"/>
    <w:next w:val="Normal"/>
    <w:autoRedefine/>
    <w:uiPriority w:val="39"/>
    <w:rsid w:val="00C620B8"/>
    <w:pPr>
      <w:spacing w:before="120" w:after="120"/>
    </w:pPr>
    <w:rPr>
      <w:rFonts w:asciiTheme="minorHAnsi" w:hAnsiTheme="minorHAnsi" w:cstheme="minorHAnsi"/>
      <w:b/>
      <w:bCs/>
      <w:caps/>
      <w:sz w:val="20"/>
    </w:rPr>
  </w:style>
  <w:style w:type="paragraph" w:styleId="TOC2">
    <w:name w:val="toc 2"/>
    <w:basedOn w:val="Normal"/>
    <w:next w:val="Normal"/>
    <w:autoRedefine/>
    <w:uiPriority w:val="39"/>
    <w:rsid w:val="004759F3"/>
    <w:pPr>
      <w:ind w:left="240"/>
    </w:pPr>
    <w:rPr>
      <w:rFonts w:asciiTheme="minorHAnsi" w:hAnsiTheme="minorHAnsi" w:cstheme="minorHAnsi"/>
      <w:smallCaps/>
      <w:sz w:val="20"/>
    </w:rPr>
  </w:style>
  <w:style w:type="paragraph" w:styleId="Header">
    <w:name w:val="header"/>
    <w:basedOn w:val="Normal"/>
    <w:rsid w:val="00D31BAD"/>
    <w:pPr>
      <w:tabs>
        <w:tab w:val="center" w:pos="4320"/>
        <w:tab w:val="right" w:pos="8640"/>
      </w:tabs>
    </w:pPr>
  </w:style>
  <w:style w:type="paragraph" w:styleId="Footer">
    <w:name w:val="footer"/>
    <w:basedOn w:val="Normal"/>
    <w:rsid w:val="00D31BAD"/>
    <w:pPr>
      <w:tabs>
        <w:tab w:val="center" w:pos="4320"/>
        <w:tab w:val="right" w:pos="8640"/>
      </w:tabs>
    </w:pPr>
  </w:style>
  <w:style w:type="character" w:styleId="PageNumber">
    <w:name w:val="page number"/>
    <w:basedOn w:val="DefaultParagraphFont"/>
    <w:rsid w:val="00D31BAD"/>
  </w:style>
  <w:style w:type="paragraph" w:customStyle="1" w:styleId="Style1">
    <w:name w:val="Style1"/>
    <w:basedOn w:val="TOC1"/>
    <w:rsid w:val="00C620B8"/>
    <w:pPr>
      <w:tabs>
        <w:tab w:val="left" w:pos="480"/>
        <w:tab w:val="right" w:leader="dot" w:pos="8630"/>
      </w:tabs>
    </w:pPr>
    <w:rPr>
      <w:sz w:val="28"/>
      <w:szCs w:val="28"/>
    </w:rPr>
  </w:style>
  <w:style w:type="paragraph" w:customStyle="1" w:styleId="CM1">
    <w:name w:val="CM1"/>
    <w:basedOn w:val="Normal"/>
    <w:next w:val="Normal"/>
    <w:link w:val="CM1Char"/>
    <w:rsid w:val="00C620B8"/>
    <w:pPr>
      <w:widowControl w:val="0"/>
      <w:autoSpaceDE w:val="0"/>
      <w:autoSpaceDN w:val="0"/>
      <w:adjustRightInd w:val="0"/>
      <w:spacing w:line="280" w:lineRule="atLeast"/>
    </w:pPr>
    <w:rPr>
      <w:szCs w:val="24"/>
    </w:rPr>
  </w:style>
  <w:style w:type="paragraph" w:customStyle="1" w:styleId="Default">
    <w:name w:val="Default"/>
    <w:rsid w:val="00C620B8"/>
    <w:pPr>
      <w:widowControl w:val="0"/>
      <w:autoSpaceDE w:val="0"/>
      <w:autoSpaceDN w:val="0"/>
      <w:adjustRightInd w:val="0"/>
    </w:pPr>
    <w:rPr>
      <w:color w:val="000000"/>
      <w:sz w:val="24"/>
      <w:szCs w:val="24"/>
    </w:rPr>
  </w:style>
  <w:style w:type="paragraph" w:customStyle="1" w:styleId="CM3">
    <w:name w:val="CM3"/>
    <w:basedOn w:val="Default"/>
    <w:next w:val="Default"/>
    <w:rsid w:val="00C620B8"/>
    <w:pPr>
      <w:spacing w:line="256" w:lineRule="atLeast"/>
    </w:pPr>
    <w:rPr>
      <w:color w:val="auto"/>
    </w:rPr>
  </w:style>
  <w:style w:type="paragraph" w:customStyle="1" w:styleId="CM4">
    <w:name w:val="CM4"/>
    <w:basedOn w:val="Default"/>
    <w:next w:val="Default"/>
    <w:rsid w:val="00C620B8"/>
    <w:pPr>
      <w:spacing w:line="256" w:lineRule="atLeast"/>
    </w:pPr>
    <w:rPr>
      <w:color w:val="auto"/>
    </w:rPr>
  </w:style>
  <w:style w:type="paragraph" w:customStyle="1" w:styleId="CM11">
    <w:name w:val="CM11"/>
    <w:basedOn w:val="Default"/>
    <w:next w:val="Default"/>
    <w:rsid w:val="00C620B8"/>
    <w:pPr>
      <w:spacing w:line="256" w:lineRule="atLeast"/>
    </w:pPr>
    <w:rPr>
      <w:color w:val="auto"/>
    </w:rPr>
  </w:style>
  <w:style w:type="paragraph" w:customStyle="1" w:styleId="CM2">
    <w:name w:val="CM2"/>
    <w:basedOn w:val="Default"/>
    <w:next w:val="Default"/>
    <w:rsid w:val="00C620B8"/>
    <w:pPr>
      <w:spacing w:line="258" w:lineRule="atLeast"/>
    </w:pPr>
    <w:rPr>
      <w:color w:val="auto"/>
    </w:rPr>
  </w:style>
  <w:style w:type="paragraph" w:customStyle="1" w:styleId="CM5">
    <w:name w:val="CM5"/>
    <w:basedOn w:val="Default"/>
    <w:next w:val="Default"/>
    <w:rsid w:val="00C620B8"/>
    <w:pPr>
      <w:spacing w:line="256" w:lineRule="atLeast"/>
    </w:pPr>
    <w:rPr>
      <w:color w:val="auto"/>
    </w:rPr>
  </w:style>
  <w:style w:type="paragraph" w:customStyle="1" w:styleId="CM10">
    <w:name w:val="CM10"/>
    <w:basedOn w:val="Default"/>
    <w:next w:val="Default"/>
    <w:rsid w:val="00C620B8"/>
    <w:pPr>
      <w:spacing w:line="256" w:lineRule="atLeast"/>
    </w:pPr>
    <w:rPr>
      <w:color w:val="auto"/>
    </w:rPr>
  </w:style>
  <w:style w:type="paragraph" w:customStyle="1" w:styleId="CM12">
    <w:name w:val="CM12"/>
    <w:basedOn w:val="Default"/>
    <w:next w:val="Default"/>
    <w:rsid w:val="00C620B8"/>
    <w:pPr>
      <w:spacing w:line="256" w:lineRule="atLeast"/>
    </w:pPr>
    <w:rPr>
      <w:color w:val="auto"/>
    </w:rPr>
  </w:style>
  <w:style w:type="paragraph" w:customStyle="1" w:styleId="CM13">
    <w:name w:val="CM13"/>
    <w:basedOn w:val="Default"/>
    <w:next w:val="Default"/>
    <w:rsid w:val="00C620B8"/>
    <w:rPr>
      <w:color w:val="auto"/>
    </w:rPr>
  </w:style>
  <w:style w:type="paragraph" w:customStyle="1" w:styleId="CM7">
    <w:name w:val="CM7"/>
    <w:basedOn w:val="Default"/>
    <w:next w:val="Default"/>
    <w:rsid w:val="00C620B8"/>
    <w:pPr>
      <w:spacing w:line="256" w:lineRule="atLeast"/>
    </w:pPr>
    <w:rPr>
      <w:color w:val="auto"/>
    </w:rPr>
  </w:style>
  <w:style w:type="paragraph" w:customStyle="1" w:styleId="CM14">
    <w:name w:val="CM14"/>
    <w:basedOn w:val="Default"/>
    <w:next w:val="Default"/>
    <w:rsid w:val="00C620B8"/>
    <w:pPr>
      <w:spacing w:after="260"/>
    </w:pPr>
    <w:rPr>
      <w:color w:val="auto"/>
    </w:rPr>
  </w:style>
  <w:style w:type="paragraph" w:customStyle="1" w:styleId="CM9">
    <w:name w:val="CM9"/>
    <w:basedOn w:val="Default"/>
    <w:next w:val="Default"/>
    <w:rsid w:val="00C620B8"/>
    <w:pPr>
      <w:spacing w:line="256" w:lineRule="atLeast"/>
    </w:pPr>
    <w:rPr>
      <w:color w:val="auto"/>
    </w:rPr>
  </w:style>
  <w:style w:type="paragraph" w:customStyle="1" w:styleId="CM6">
    <w:name w:val="CM6"/>
    <w:basedOn w:val="Default"/>
    <w:next w:val="Default"/>
    <w:rsid w:val="00C620B8"/>
    <w:pPr>
      <w:spacing w:line="256" w:lineRule="atLeast"/>
    </w:pPr>
    <w:rPr>
      <w:color w:val="auto"/>
    </w:rPr>
  </w:style>
  <w:style w:type="character" w:customStyle="1" w:styleId="Heading3Char">
    <w:name w:val="Heading 3 Char"/>
    <w:link w:val="Heading3"/>
    <w:rsid w:val="00252FBA"/>
    <w:rPr>
      <w:rFonts w:ascii="Arial" w:hAnsi="Arial" w:cs="Arial"/>
      <w:b/>
      <w:bCs/>
      <w:sz w:val="26"/>
      <w:szCs w:val="26"/>
      <w:lang w:val="en-US" w:eastAsia="en-US" w:bidi="ar-SA"/>
    </w:rPr>
  </w:style>
  <w:style w:type="character" w:customStyle="1" w:styleId="CM1Char">
    <w:name w:val="CM1 Char"/>
    <w:link w:val="CM1"/>
    <w:rsid w:val="00252FBA"/>
    <w:rPr>
      <w:sz w:val="24"/>
      <w:szCs w:val="24"/>
      <w:lang w:val="en-US" w:eastAsia="en-US" w:bidi="ar-SA"/>
    </w:rPr>
  </w:style>
  <w:style w:type="character" w:customStyle="1" w:styleId="Heading2Char1">
    <w:name w:val="Heading 2 Char1"/>
    <w:aliases w:val="Heading 2 Char Char"/>
    <w:link w:val="Heading2"/>
    <w:rsid w:val="00252FBA"/>
    <w:rPr>
      <w:rFonts w:ascii="Arial" w:hAnsi="Arial" w:cs="Arial"/>
      <w:b/>
      <w:bCs/>
      <w:i/>
      <w:iCs/>
      <w:sz w:val="28"/>
      <w:szCs w:val="28"/>
      <w:lang w:val="en-US" w:eastAsia="en-US" w:bidi="ar-SA"/>
    </w:rPr>
  </w:style>
  <w:style w:type="paragraph" w:styleId="TOC3">
    <w:name w:val="toc 3"/>
    <w:basedOn w:val="Normal"/>
    <w:next w:val="Normal"/>
    <w:autoRedefine/>
    <w:uiPriority w:val="39"/>
    <w:rsid w:val="007D42C4"/>
    <w:pPr>
      <w:ind w:left="480"/>
    </w:pPr>
    <w:rPr>
      <w:rFonts w:asciiTheme="minorHAnsi" w:hAnsiTheme="minorHAnsi" w:cstheme="minorHAnsi"/>
      <w:i/>
      <w:iCs/>
      <w:sz w:val="20"/>
    </w:rPr>
  </w:style>
  <w:style w:type="character" w:styleId="FollowedHyperlink">
    <w:name w:val="FollowedHyperlink"/>
    <w:rsid w:val="0006399C"/>
    <w:rPr>
      <w:color w:val="800080"/>
      <w:u w:val="single"/>
    </w:rPr>
  </w:style>
  <w:style w:type="paragraph" w:styleId="FootnoteText">
    <w:name w:val="footnote text"/>
    <w:basedOn w:val="Normal"/>
    <w:semiHidden/>
    <w:rsid w:val="003F194F"/>
    <w:rPr>
      <w:sz w:val="20"/>
    </w:rPr>
  </w:style>
  <w:style w:type="character" w:styleId="FootnoteReference">
    <w:name w:val="footnote reference"/>
    <w:semiHidden/>
    <w:rsid w:val="003F194F"/>
    <w:rPr>
      <w:vertAlign w:val="superscript"/>
    </w:rPr>
  </w:style>
  <w:style w:type="paragraph" w:styleId="TOC4">
    <w:name w:val="toc 4"/>
    <w:basedOn w:val="Normal"/>
    <w:next w:val="Normal"/>
    <w:autoRedefine/>
    <w:rsid w:val="00BD619E"/>
    <w:pPr>
      <w:ind w:left="720"/>
    </w:pPr>
    <w:rPr>
      <w:rFonts w:asciiTheme="minorHAnsi" w:hAnsiTheme="minorHAnsi" w:cstheme="minorHAnsi"/>
      <w:sz w:val="18"/>
      <w:szCs w:val="18"/>
    </w:rPr>
  </w:style>
  <w:style w:type="paragraph" w:styleId="TOC5">
    <w:name w:val="toc 5"/>
    <w:basedOn w:val="Normal"/>
    <w:next w:val="Normal"/>
    <w:autoRedefine/>
    <w:rsid w:val="00BD619E"/>
    <w:pPr>
      <w:ind w:left="960"/>
    </w:pPr>
    <w:rPr>
      <w:rFonts w:asciiTheme="minorHAnsi" w:hAnsiTheme="minorHAnsi" w:cstheme="minorHAnsi"/>
      <w:sz w:val="18"/>
      <w:szCs w:val="18"/>
    </w:rPr>
  </w:style>
  <w:style w:type="paragraph" w:styleId="TOC6">
    <w:name w:val="toc 6"/>
    <w:basedOn w:val="Normal"/>
    <w:next w:val="Normal"/>
    <w:autoRedefine/>
    <w:rsid w:val="00BD619E"/>
    <w:pPr>
      <w:ind w:left="1200"/>
    </w:pPr>
    <w:rPr>
      <w:rFonts w:asciiTheme="minorHAnsi" w:hAnsiTheme="minorHAnsi" w:cstheme="minorHAnsi"/>
      <w:sz w:val="18"/>
      <w:szCs w:val="18"/>
    </w:rPr>
  </w:style>
  <w:style w:type="paragraph" w:styleId="TOC7">
    <w:name w:val="toc 7"/>
    <w:basedOn w:val="Normal"/>
    <w:next w:val="Normal"/>
    <w:autoRedefine/>
    <w:rsid w:val="00BD619E"/>
    <w:pPr>
      <w:ind w:left="1440"/>
    </w:pPr>
    <w:rPr>
      <w:rFonts w:asciiTheme="minorHAnsi" w:hAnsiTheme="minorHAnsi" w:cstheme="minorHAnsi"/>
      <w:sz w:val="18"/>
      <w:szCs w:val="18"/>
    </w:rPr>
  </w:style>
  <w:style w:type="paragraph" w:styleId="TOC8">
    <w:name w:val="toc 8"/>
    <w:basedOn w:val="Normal"/>
    <w:next w:val="Normal"/>
    <w:autoRedefine/>
    <w:rsid w:val="00BD619E"/>
    <w:pPr>
      <w:ind w:left="1680"/>
    </w:pPr>
    <w:rPr>
      <w:rFonts w:asciiTheme="minorHAnsi" w:hAnsiTheme="minorHAnsi" w:cstheme="minorHAnsi"/>
      <w:sz w:val="18"/>
      <w:szCs w:val="18"/>
    </w:rPr>
  </w:style>
  <w:style w:type="paragraph" w:styleId="TOC9">
    <w:name w:val="toc 9"/>
    <w:basedOn w:val="Normal"/>
    <w:next w:val="Normal"/>
    <w:autoRedefine/>
    <w:rsid w:val="00BD619E"/>
    <w:pPr>
      <w:ind w:left="1920"/>
    </w:pPr>
    <w:rPr>
      <w:rFonts w:asciiTheme="minorHAnsi" w:hAnsiTheme="minorHAnsi" w:cstheme="minorHAnsi"/>
      <w:sz w:val="18"/>
      <w:szCs w:val="18"/>
    </w:rPr>
  </w:style>
  <w:style w:type="paragraph" w:styleId="Revision">
    <w:name w:val="Revision"/>
    <w:hidden/>
    <w:uiPriority w:val="99"/>
    <w:semiHidden/>
    <w:rsid w:val="0077319E"/>
    <w:rPr>
      <w:sz w:val="24"/>
    </w:rPr>
  </w:style>
  <w:style w:type="character" w:customStyle="1" w:styleId="noninputlabel">
    <w:name w:val="noninput_label"/>
    <w:basedOn w:val="DefaultParagraphFont"/>
    <w:rsid w:val="00ED61C0"/>
  </w:style>
  <w:style w:type="character" w:customStyle="1" w:styleId="auifieldlayoutlabel">
    <w:name w:val="aui_fieldlayout_label"/>
    <w:basedOn w:val="DefaultParagraphFont"/>
    <w:rsid w:val="002D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31437">
      <w:bodyDiv w:val="1"/>
      <w:marLeft w:val="0"/>
      <w:marRight w:val="0"/>
      <w:marTop w:val="0"/>
      <w:marBottom w:val="0"/>
      <w:divBdr>
        <w:top w:val="none" w:sz="0" w:space="0" w:color="auto"/>
        <w:left w:val="none" w:sz="0" w:space="0" w:color="auto"/>
        <w:bottom w:val="none" w:sz="0" w:space="0" w:color="auto"/>
        <w:right w:val="none" w:sz="0" w:space="0" w:color="auto"/>
      </w:divBdr>
    </w:div>
    <w:div w:id="1236470552">
      <w:bodyDiv w:val="1"/>
      <w:marLeft w:val="0"/>
      <w:marRight w:val="0"/>
      <w:marTop w:val="0"/>
      <w:marBottom w:val="0"/>
      <w:divBdr>
        <w:top w:val="none" w:sz="0" w:space="0" w:color="auto"/>
        <w:left w:val="none" w:sz="0" w:space="0" w:color="auto"/>
        <w:bottom w:val="none" w:sz="0" w:space="0" w:color="auto"/>
        <w:right w:val="none" w:sz="0" w:space="0" w:color="auto"/>
      </w:divBdr>
    </w:div>
    <w:div w:id="1524786934">
      <w:bodyDiv w:val="1"/>
      <w:marLeft w:val="0"/>
      <w:marRight w:val="0"/>
      <w:marTop w:val="0"/>
      <w:marBottom w:val="0"/>
      <w:divBdr>
        <w:top w:val="none" w:sz="0" w:space="0" w:color="auto"/>
        <w:left w:val="none" w:sz="0" w:space="0" w:color="auto"/>
        <w:bottom w:val="none" w:sz="0" w:space="0" w:color="auto"/>
        <w:right w:val="none" w:sz="0" w:space="0" w:color="auto"/>
      </w:divBdr>
      <w:divsChild>
        <w:div w:id="175659343">
          <w:marLeft w:val="0"/>
          <w:marRight w:val="0"/>
          <w:marTop w:val="0"/>
          <w:marBottom w:val="0"/>
          <w:divBdr>
            <w:top w:val="none" w:sz="0" w:space="0" w:color="auto"/>
            <w:left w:val="none" w:sz="0" w:space="0" w:color="auto"/>
            <w:bottom w:val="none" w:sz="0" w:space="0" w:color="auto"/>
            <w:right w:val="none" w:sz="0" w:space="0" w:color="auto"/>
          </w:divBdr>
          <w:divsChild>
            <w:div w:id="6323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bestpract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cc.gov/nors/outage/bestpractice/BestPractice.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is.org/bestpract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cc.gov/nors/outage/bestpractice/BestPractice.cf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E59FF-B128-46AB-B8A7-37FDA4255733}">
  <ds:schemaRefs>
    <ds:schemaRef ds:uri="http://schemas.openxmlformats.org/officeDocument/2006/bibliography"/>
  </ds:schemaRefs>
</ds:datastoreItem>
</file>

<file path=customXml/itemProps2.xml><?xml version="1.0" encoding="utf-8"?>
<ds:datastoreItem xmlns:ds="http://schemas.openxmlformats.org/officeDocument/2006/customXml" ds:itemID="{2749A5BB-27E4-41D9-B8E0-F1FDB3A0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9333</Words>
  <Characters>53201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INSTRUCTIONS FOR COMPLETING WIRE LINE OUTAGE REPORTING TEMPLATE</vt:lpstr>
    </vt:vector>
  </TitlesOfParts>
  <Company>FCC</Company>
  <LinksUpToDate>false</LinksUpToDate>
  <CharactersWithSpaces>62410</CharactersWithSpaces>
  <SharedDoc>false</SharedDoc>
  <HLinks>
    <vt:vector size="444" baseType="variant">
      <vt:variant>
        <vt:i4>6029384</vt:i4>
      </vt:variant>
      <vt:variant>
        <vt:i4>267</vt:i4>
      </vt:variant>
      <vt:variant>
        <vt:i4>0</vt:i4>
      </vt:variant>
      <vt:variant>
        <vt:i4>5</vt:i4>
      </vt:variant>
      <vt:variant>
        <vt:lpwstr>http://www.atis.org/bestpractices</vt:lpwstr>
      </vt:variant>
      <vt:variant>
        <vt:lpwstr/>
      </vt:variant>
      <vt:variant>
        <vt:i4>5832769</vt:i4>
      </vt:variant>
      <vt:variant>
        <vt:i4>264</vt:i4>
      </vt:variant>
      <vt:variant>
        <vt:i4>0</vt:i4>
      </vt:variant>
      <vt:variant>
        <vt:i4>5</vt:i4>
      </vt:variant>
      <vt:variant>
        <vt:lpwstr>https://www.fcc.gov/nors/outage/bestpractice/BestPractice.cfm</vt:lpwstr>
      </vt:variant>
      <vt:variant>
        <vt:lpwstr/>
      </vt:variant>
      <vt:variant>
        <vt:i4>6029384</vt:i4>
      </vt:variant>
      <vt:variant>
        <vt:i4>261</vt:i4>
      </vt:variant>
      <vt:variant>
        <vt:i4>0</vt:i4>
      </vt:variant>
      <vt:variant>
        <vt:i4>5</vt:i4>
      </vt:variant>
      <vt:variant>
        <vt:lpwstr>http://www.atis.org/bestpractices</vt:lpwstr>
      </vt:variant>
      <vt:variant>
        <vt:lpwstr/>
      </vt:variant>
      <vt:variant>
        <vt:i4>5832769</vt:i4>
      </vt:variant>
      <vt:variant>
        <vt:i4>258</vt:i4>
      </vt:variant>
      <vt:variant>
        <vt:i4>0</vt:i4>
      </vt:variant>
      <vt:variant>
        <vt:i4>5</vt:i4>
      </vt:variant>
      <vt:variant>
        <vt:lpwstr>https://www.fcc.gov/nors/outage/bestpractice/BestPractice.cfm</vt:lpwstr>
      </vt:variant>
      <vt:variant>
        <vt:lpwstr/>
      </vt:variant>
      <vt:variant>
        <vt:i4>6684787</vt:i4>
      </vt:variant>
      <vt:variant>
        <vt:i4>255</vt:i4>
      </vt:variant>
      <vt:variant>
        <vt:i4>0</vt:i4>
      </vt:variant>
      <vt:variant>
        <vt:i4>5</vt:i4>
      </vt:variant>
      <vt:variant>
        <vt:lpwstr>http://www.microsoft.com/downloads/details.aspx?familyid=262D25E3-F589-4842-8157-034D1E7CF3A3&amp;displaylang=en%20</vt:lpwstr>
      </vt:variant>
      <vt:variant>
        <vt:lpwstr/>
      </vt:variant>
      <vt:variant>
        <vt:i4>7929879</vt:i4>
      </vt:variant>
      <vt:variant>
        <vt:i4>237</vt:i4>
      </vt:variant>
      <vt:variant>
        <vt:i4>0</vt:i4>
      </vt:variant>
      <vt:variant>
        <vt:i4>5</vt:i4>
      </vt:variant>
      <vt:variant>
        <vt:lpwstr>mailto:FCC-Outage@fcc.gov</vt:lpwstr>
      </vt:variant>
      <vt:variant>
        <vt:lpwstr/>
      </vt:variant>
      <vt:variant>
        <vt:i4>7929879</vt:i4>
      </vt:variant>
      <vt:variant>
        <vt:i4>234</vt:i4>
      </vt:variant>
      <vt:variant>
        <vt:i4>0</vt:i4>
      </vt:variant>
      <vt:variant>
        <vt:i4>5</vt:i4>
      </vt:variant>
      <vt:variant>
        <vt:lpwstr>mailto:FCC-Outage@fcc.gov</vt:lpwstr>
      </vt:variant>
      <vt:variant>
        <vt:lpwstr/>
      </vt:variant>
      <vt:variant>
        <vt:i4>655382</vt:i4>
      </vt:variant>
      <vt:variant>
        <vt:i4>231</vt:i4>
      </vt:variant>
      <vt:variant>
        <vt:i4>0</vt:i4>
      </vt:variant>
      <vt:variant>
        <vt:i4>5</vt:i4>
      </vt:variant>
      <vt:variant>
        <vt:lpwstr>https://www.fcc.gov/nors/outage/</vt:lpwstr>
      </vt:variant>
      <vt:variant>
        <vt:lpwstr/>
      </vt:variant>
      <vt:variant>
        <vt:i4>4128882</vt:i4>
      </vt:variant>
      <vt:variant>
        <vt:i4>228</vt:i4>
      </vt:variant>
      <vt:variant>
        <vt:i4>0</vt:i4>
      </vt:variant>
      <vt:variant>
        <vt:i4>5</vt:i4>
      </vt:variant>
      <vt:variant>
        <vt:lpwstr>http://www.fcc.gov/</vt:lpwstr>
      </vt:variant>
      <vt:variant>
        <vt:lpwstr/>
      </vt:variant>
      <vt:variant>
        <vt:i4>1572915</vt:i4>
      </vt:variant>
      <vt:variant>
        <vt:i4>221</vt:i4>
      </vt:variant>
      <vt:variant>
        <vt:i4>0</vt:i4>
      </vt:variant>
      <vt:variant>
        <vt:i4>5</vt:i4>
      </vt:variant>
      <vt:variant>
        <vt:lpwstr/>
      </vt:variant>
      <vt:variant>
        <vt:lpwstr>_Toc341865762</vt:lpwstr>
      </vt:variant>
      <vt:variant>
        <vt:i4>1572915</vt:i4>
      </vt:variant>
      <vt:variant>
        <vt:i4>215</vt:i4>
      </vt:variant>
      <vt:variant>
        <vt:i4>0</vt:i4>
      </vt:variant>
      <vt:variant>
        <vt:i4>5</vt:i4>
      </vt:variant>
      <vt:variant>
        <vt:lpwstr/>
      </vt:variant>
      <vt:variant>
        <vt:lpwstr>_Toc341865761</vt:lpwstr>
      </vt:variant>
      <vt:variant>
        <vt:i4>1572915</vt:i4>
      </vt:variant>
      <vt:variant>
        <vt:i4>209</vt:i4>
      </vt:variant>
      <vt:variant>
        <vt:i4>0</vt:i4>
      </vt:variant>
      <vt:variant>
        <vt:i4>5</vt:i4>
      </vt:variant>
      <vt:variant>
        <vt:lpwstr/>
      </vt:variant>
      <vt:variant>
        <vt:lpwstr>_Toc341865760</vt:lpwstr>
      </vt:variant>
      <vt:variant>
        <vt:i4>1769523</vt:i4>
      </vt:variant>
      <vt:variant>
        <vt:i4>203</vt:i4>
      </vt:variant>
      <vt:variant>
        <vt:i4>0</vt:i4>
      </vt:variant>
      <vt:variant>
        <vt:i4>5</vt:i4>
      </vt:variant>
      <vt:variant>
        <vt:lpwstr/>
      </vt:variant>
      <vt:variant>
        <vt:lpwstr>_Toc341865759</vt:lpwstr>
      </vt:variant>
      <vt:variant>
        <vt:i4>1769523</vt:i4>
      </vt:variant>
      <vt:variant>
        <vt:i4>197</vt:i4>
      </vt:variant>
      <vt:variant>
        <vt:i4>0</vt:i4>
      </vt:variant>
      <vt:variant>
        <vt:i4>5</vt:i4>
      </vt:variant>
      <vt:variant>
        <vt:lpwstr/>
      </vt:variant>
      <vt:variant>
        <vt:lpwstr>_Toc341865758</vt:lpwstr>
      </vt:variant>
      <vt:variant>
        <vt:i4>1769523</vt:i4>
      </vt:variant>
      <vt:variant>
        <vt:i4>191</vt:i4>
      </vt:variant>
      <vt:variant>
        <vt:i4>0</vt:i4>
      </vt:variant>
      <vt:variant>
        <vt:i4>5</vt:i4>
      </vt:variant>
      <vt:variant>
        <vt:lpwstr/>
      </vt:variant>
      <vt:variant>
        <vt:lpwstr>_Toc341865757</vt:lpwstr>
      </vt:variant>
      <vt:variant>
        <vt:i4>1769523</vt:i4>
      </vt:variant>
      <vt:variant>
        <vt:i4>185</vt:i4>
      </vt:variant>
      <vt:variant>
        <vt:i4>0</vt:i4>
      </vt:variant>
      <vt:variant>
        <vt:i4>5</vt:i4>
      </vt:variant>
      <vt:variant>
        <vt:lpwstr/>
      </vt:variant>
      <vt:variant>
        <vt:lpwstr>_Toc341865756</vt:lpwstr>
      </vt:variant>
      <vt:variant>
        <vt:i4>1769523</vt:i4>
      </vt:variant>
      <vt:variant>
        <vt:i4>179</vt:i4>
      </vt:variant>
      <vt:variant>
        <vt:i4>0</vt:i4>
      </vt:variant>
      <vt:variant>
        <vt:i4>5</vt:i4>
      </vt:variant>
      <vt:variant>
        <vt:lpwstr/>
      </vt:variant>
      <vt:variant>
        <vt:lpwstr>_Toc341865755</vt:lpwstr>
      </vt:variant>
      <vt:variant>
        <vt:i4>1769523</vt:i4>
      </vt:variant>
      <vt:variant>
        <vt:i4>173</vt:i4>
      </vt:variant>
      <vt:variant>
        <vt:i4>0</vt:i4>
      </vt:variant>
      <vt:variant>
        <vt:i4>5</vt:i4>
      </vt:variant>
      <vt:variant>
        <vt:lpwstr/>
      </vt:variant>
      <vt:variant>
        <vt:lpwstr>_Toc341865754</vt:lpwstr>
      </vt:variant>
      <vt:variant>
        <vt:i4>1769523</vt:i4>
      </vt:variant>
      <vt:variant>
        <vt:i4>167</vt:i4>
      </vt:variant>
      <vt:variant>
        <vt:i4>0</vt:i4>
      </vt:variant>
      <vt:variant>
        <vt:i4>5</vt:i4>
      </vt:variant>
      <vt:variant>
        <vt:lpwstr/>
      </vt:variant>
      <vt:variant>
        <vt:lpwstr>_Toc341865753</vt:lpwstr>
      </vt:variant>
      <vt:variant>
        <vt:i4>1769523</vt:i4>
      </vt:variant>
      <vt:variant>
        <vt:i4>161</vt:i4>
      </vt:variant>
      <vt:variant>
        <vt:i4>0</vt:i4>
      </vt:variant>
      <vt:variant>
        <vt:i4>5</vt:i4>
      </vt:variant>
      <vt:variant>
        <vt:lpwstr/>
      </vt:variant>
      <vt:variant>
        <vt:lpwstr>_Toc341865752</vt:lpwstr>
      </vt:variant>
      <vt:variant>
        <vt:i4>1769523</vt:i4>
      </vt:variant>
      <vt:variant>
        <vt:i4>155</vt:i4>
      </vt:variant>
      <vt:variant>
        <vt:i4>0</vt:i4>
      </vt:variant>
      <vt:variant>
        <vt:i4>5</vt:i4>
      </vt:variant>
      <vt:variant>
        <vt:lpwstr/>
      </vt:variant>
      <vt:variant>
        <vt:lpwstr>_Toc341865751</vt:lpwstr>
      </vt:variant>
      <vt:variant>
        <vt:i4>1769523</vt:i4>
      </vt:variant>
      <vt:variant>
        <vt:i4>149</vt:i4>
      </vt:variant>
      <vt:variant>
        <vt:i4>0</vt:i4>
      </vt:variant>
      <vt:variant>
        <vt:i4>5</vt:i4>
      </vt:variant>
      <vt:variant>
        <vt:lpwstr/>
      </vt:variant>
      <vt:variant>
        <vt:lpwstr>_Toc341865750</vt:lpwstr>
      </vt:variant>
      <vt:variant>
        <vt:i4>1703987</vt:i4>
      </vt:variant>
      <vt:variant>
        <vt:i4>143</vt:i4>
      </vt:variant>
      <vt:variant>
        <vt:i4>0</vt:i4>
      </vt:variant>
      <vt:variant>
        <vt:i4>5</vt:i4>
      </vt:variant>
      <vt:variant>
        <vt:lpwstr/>
      </vt:variant>
      <vt:variant>
        <vt:lpwstr>_Toc341865749</vt:lpwstr>
      </vt:variant>
      <vt:variant>
        <vt:i4>1703987</vt:i4>
      </vt:variant>
      <vt:variant>
        <vt:i4>137</vt:i4>
      </vt:variant>
      <vt:variant>
        <vt:i4>0</vt:i4>
      </vt:variant>
      <vt:variant>
        <vt:i4>5</vt:i4>
      </vt:variant>
      <vt:variant>
        <vt:lpwstr/>
      </vt:variant>
      <vt:variant>
        <vt:lpwstr>_Toc341865748</vt:lpwstr>
      </vt:variant>
      <vt:variant>
        <vt:i4>1703987</vt:i4>
      </vt:variant>
      <vt:variant>
        <vt:i4>131</vt:i4>
      </vt:variant>
      <vt:variant>
        <vt:i4>0</vt:i4>
      </vt:variant>
      <vt:variant>
        <vt:i4>5</vt:i4>
      </vt:variant>
      <vt:variant>
        <vt:lpwstr/>
      </vt:variant>
      <vt:variant>
        <vt:lpwstr>_Toc341865747</vt:lpwstr>
      </vt:variant>
      <vt:variant>
        <vt:i4>1703987</vt:i4>
      </vt:variant>
      <vt:variant>
        <vt:i4>125</vt:i4>
      </vt:variant>
      <vt:variant>
        <vt:i4>0</vt:i4>
      </vt:variant>
      <vt:variant>
        <vt:i4>5</vt:i4>
      </vt:variant>
      <vt:variant>
        <vt:lpwstr/>
      </vt:variant>
      <vt:variant>
        <vt:lpwstr>_Toc341865746</vt:lpwstr>
      </vt:variant>
      <vt:variant>
        <vt:i4>1703987</vt:i4>
      </vt:variant>
      <vt:variant>
        <vt:i4>119</vt:i4>
      </vt:variant>
      <vt:variant>
        <vt:i4>0</vt:i4>
      </vt:variant>
      <vt:variant>
        <vt:i4>5</vt:i4>
      </vt:variant>
      <vt:variant>
        <vt:lpwstr/>
      </vt:variant>
      <vt:variant>
        <vt:lpwstr>_Toc341865745</vt:lpwstr>
      </vt:variant>
      <vt:variant>
        <vt:i4>1703987</vt:i4>
      </vt:variant>
      <vt:variant>
        <vt:i4>113</vt:i4>
      </vt:variant>
      <vt:variant>
        <vt:i4>0</vt:i4>
      </vt:variant>
      <vt:variant>
        <vt:i4>5</vt:i4>
      </vt:variant>
      <vt:variant>
        <vt:lpwstr/>
      </vt:variant>
      <vt:variant>
        <vt:lpwstr>_Toc341865744</vt:lpwstr>
      </vt:variant>
      <vt:variant>
        <vt:i4>1703987</vt:i4>
      </vt:variant>
      <vt:variant>
        <vt:i4>107</vt:i4>
      </vt:variant>
      <vt:variant>
        <vt:i4>0</vt:i4>
      </vt:variant>
      <vt:variant>
        <vt:i4>5</vt:i4>
      </vt:variant>
      <vt:variant>
        <vt:lpwstr/>
      </vt:variant>
      <vt:variant>
        <vt:lpwstr>_Toc341865743</vt:lpwstr>
      </vt:variant>
      <vt:variant>
        <vt:i4>1703987</vt:i4>
      </vt:variant>
      <vt:variant>
        <vt:i4>101</vt:i4>
      </vt:variant>
      <vt:variant>
        <vt:i4>0</vt:i4>
      </vt:variant>
      <vt:variant>
        <vt:i4>5</vt:i4>
      </vt:variant>
      <vt:variant>
        <vt:lpwstr/>
      </vt:variant>
      <vt:variant>
        <vt:lpwstr>_Toc341865742</vt:lpwstr>
      </vt:variant>
      <vt:variant>
        <vt:i4>1703987</vt:i4>
      </vt:variant>
      <vt:variant>
        <vt:i4>95</vt:i4>
      </vt:variant>
      <vt:variant>
        <vt:i4>0</vt:i4>
      </vt:variant>
      <vt:variant>
        <vt:i4>5</vt:i4>
      </vt:variant>
      <vt:variant>
        <vt:lpwstr/>
      </vt:variant>
      <vt:variant>
        <vt:lpwstr>_Toc341865741</vt:lpwstr>
      </vt:variant>
      <vt:variant>
        <vt:i4>1703987</vt:i4>
      </vt:variant>
      <vt:variant>
        <vt:i4>89</vt:i4>
      </vt:variant>
      <vt:variant>
        <vt:i4>0</vt:i4>
      </vt:variant>
      <vt:variant>
        <vt:i4>5</vt:i4>
      </vt:variant>
      <vt:variant>
        <vt:lpwstr/>
      </vt:variant>
      <vt:variant>
        <vt:lpwstr>_Toc341865740</vt:lpwstr>
      </vt:variant>
      <vt:variant>
        <vt:i4>1900595</vt:i4>
      </vt:variant>
      <vt:variant>
        <vt:i4>83</vt:i4>
      </vt:variant>
      <vt:variant>
        <vt:i4>0</vt:i4>
      </vt:variant>
      <vt:variant>
        <vt:i4>5</vt:i4>
      </vt:variant>
      <vt:variant>
        <vt:lpwstr/>
      </vt:variant>
      <vt:variant>
        <vt:lpwstr>_Toc341865739</vt:lpwstr>
      </vt:variant>
      <vt:variant>
        <vt:i4>1900595</vt:i4>
      </vt:variant>
      <vt:variant>
        <vt:i4>77</vt:i4>
      </vt:variant>
      <vt:variant>
        <vt:i4>0</vt:i4>
      </vt:variant>
      <vt:variant>
        <vt:i4>5</vt:i4>
      </vt:variant>
      <vt:variant>
        <vt:lpwstr/>
      </vt:variant>
      <vt:variant>
        <vt:lpwstr>_Toc341865738</vt:lpwstr>
      </vt:variant>
      <vt:variant>
        <vt:i4>2949172</vt:i4>
      </vt:variant>
      <vt:variant>
        <vt:i4>71</vt:i4>
      </vt:variant>
      <vt:variant>
        <vt:i4>0</vt:i4>
      </vt:variant>
      <vt:variant>
        <vt:i4>5</vt:i4>
      </vt:variant>
      <vt:variant>
        <vt:lpwstr>jerry's edits from all edits accepted NORSUserManual - 4 09 09 - NRSC_-070312.doc</vt:lpwstr>
      </vt:variant>
      <vt:variant>
        <vt:lpwstr>_Toc341865737</vt:lpwstr>
      </vt:variant>
      <vt:variant>
        <vt:i4>2949172</vt:i4>
      </vt:variant>
      <vt:variant>
        <vt:i4>65</vt:i4>
      </vt:variant>
      <vt:variant>
        <vt:i4>0</vt:i4>
      </vt:variant>
      <vt:variant>
        <vt:i4>5</vt:i4>
      </vt:variant>
      <vt:variant>
        <vt:lpwstr>jerry's edits from all edits accepted NORSUserManual - 4 09 09 - NRSC_-070312.doc</vt:lpwstr>
      </vt:variant>
      <vt:variant>
        <vt:lpwstr>_Toc341865736</vt:lpwstr>
      </vt:variant>
      <vt:variant>
        <vt:i4>1900595</vt:i4>
      </vt:variant>
      <vt:variant>
        <vt:i4>59</vt:i4>
      </vt:variant>
      <vt:variant>
        <vt:i4>0</vt:i4>
      </vt:variant>
      <vt:variant>
        <vt:i4>5</vt:i4>
      </vt:variant>
      <vt:variant>
        <vt:lpwstr/>
      </vt:variant>
      <vt:variant>
        <vt:lpwstr>_Toc341865735</vt:lpwstr>
      </vt:variant>
      <vt:variant>
        <vt:i4>1900595</vt:i4>
      </vt:variant>
      <vt:variant>
        <vt:i4>53</vt:i4>
      </vt:variant>
      <vt:variant>
        <vt:i4>0</vt:i4>
      </vt:variant>
      <vt:variant>
        <vt:i4>5</vt:i4>
      </vt:variant>
      <vt:variant>
        <vt:lpwstr/>
      </vt:variant>
      <vt:variant>
        <vt:lpwstr>_Toc341865734</vt:lpwstr>
      </vt:variant>
      <vt:variant>
        <vt:i4>1900595</vt:i4>
      </vt:variant>
      <vt:variant>
        <vt:i4>47</vt:i4>
      </vt:variant>
      <vt:variant>
        <vt:i4>0</vt:i4>
      </vt:variant>
      <vt:variant>
        <vt:i4>5</vt:i4>
      </vt:variant>
      <vt:variant>
        <vt:lpwstr/>
      </vt:variant>
      <vt:variant>
        <vt:lpwstr>_Toc341865733</vt:lpwstr>
      </vt:variant>
      <vt:variant>
        <vt:i4>1900595</vt:i4>
      </vt:variant>
      <vt:variant>
        <vt:i4>41</vt:i4>
      </vt:variant>
      <vt:variant>
        <vt:i4>0</vt:i4>
      </vt:variant>
      <vt:variant>
        <vt:i4>5</vt:i4>
      </vt:variant>
      <vt:variant>
        <vt:lpwstr/>
      </vt:variant>
      <vt:variant>
        <vt:lpwstr>_Toc341865732</vt:lpwstr>
      </vt:variant>
      <vt:variant>
        <vt:i4>1900595</vt:i4>
      </vt:variant>
      <vt:variant>
        <vt:i4>35</vt:i4>
      </vt:variant>
      <vt:variant>
        <vt:i4>0</vt:i4>
      </vt:variant>
      <vt:variant>
        <vt:i4>5</vt:i4>
      </vt:variant>
      <vt:variant>
        <vt:lpwstr/>
      </vt:variant>
      <vt:variant>
        <vt:lpwstr>_Toc341865731</vt:lpwstr>
      </vt:variant>
      <vt:variant>
        <vt:i4>1900595</vt:i4>
      </vt:variant>
      <vt:variant>
        <vt:i4>29</vt:i4>
      </vt:variant>
      <vt:variant>
        <vt:i4>0</vt:i4>
      </vt:variant>
      <vt:variant>
        <vt:i4>5</vt:i4>
      </vt:variant>
      <vt:variant>
        <vt:lpwstr/>
      </vt:variant>
      <vt:variant>
        <vt:lpwstr>_Toc341865730</vt:lpwstr>
      </vt:variant>
      <vt:variant>
        <vt:i4>1835059</vt:i4>
      </vt:variant>
      <vt:variant>
        <vt:i4>23</vt:i4>
      </vt:variant>
      <vt:variant>
        <vt:i4>0</vt:i4>
      </vt:variant>
      <vt:variant>
        <vt:i4>5</vt:i4>
      </vt:variant>
      <vt:variant>
        <vt:lpwstr/>
      </vt:variant>
      <vt:variant>
        <vt:lpwstr>_Toc341865729</vt:lpwstr>
      </vt:variant>
      <vt:variant>
        <vt:i4>1835059</vt:i4>
      </vt:variant>
      <vt:variant>
        <vt:i4>17</vt:i4>
      </vt:variant>
      <vt:variant>
        <vt:i4>0</vt:i4>
      </vt:variant>
      <vt:variant>
        <vt:i4>5</vt:i4>
      </vt:variant>
      <vt:variant>
        <vt:lpwstr/>
      </vt:variant>
      <vt:variant>
        <vt:lpwstr>_Toc341865728</vt:lpwstr>
      </vt:variant>
      <vt:variant>
        <vt:i4>1835059</vt:i4>
      </vt:variant>
      <vt:variant>
        <vt:i4>11</vt:i4>
      </vt:variant>
      <vt:variant>
        <vt:i4>0</vt:i4>
      </vt:variant>
      <vt:variant>
        <vt:i4>5</vt:i4>
      </vt:variant>
      <vt:variant>
        <vt:lpwstr/>
      </vt:variant>
      <vt:variant>
        <vt:lpwstr>_Toc341865727</vt:lpwstr>
      </vt:variant>
      <vt:variant>
        <vt:i4>1835059</vt:i4>
      </vt:variant>
      <vt:variant>
        <vt:i4>5</vt:i4>
      </vt:variant>
      <vt:variant>
        <vt:i4>0</vt:i4>
      </vt:variant>
      <vt:variant>
        <vt:i4>5</vt:i4>
      </vt:variant>
      <vt:variant>
        <vt:lpwstr/>
      </vt:variant>
      <vt:variant>
        <vt:lpwstr>_Toc341865726</vt:lpwstr>
      </vt:variant>
      <vt:variant>
        <vt:i4>5374060</vt:i4>
      </vt:variant>
      <vt:variant>
        <vt:i4>165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21</vt:lpwstr>
      </vt:variant>
      <vt:variant>
        <vt:i4>5439596</vt:i4>
      </vt:variant>
      <vt:variant>
        <vt:i4>159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20</vt:lpwstr>
      </vt:variant>
      <vt:variant>
        <vt:i4>5898351</vt:i4>
      </vt:variant>
      <vt:variant>
        <vt:i4>153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19</vt:lpwstr>
      </vt:variant>
      <vt:variant>
        <vt:i4>5963887</vt:i4>
      </vt:variant>
      <vt:variant>
        <vt:i4>147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18</vt:lpwstr>
      </vt:variant>
      <vt:variant>
        <vt:i4>5505135</vt:i4>
      </vt:variant>
      <vt:variant>
        <vt:i4>141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17</vt:lpwstr>
      </vt:variant>
      <vt:variant>
        <vt:i4>5570671</vt:i4>
      </vt:variant>
      <vt:variant>
        <vt:i4>135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16</vt:lpwstr>
      </vt:variant>
      <vt:variant>
        <vt:i4>5636207</vt:i4>
      </vt:variant>
      <vt:variant>
        <vt:i4>129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15</vt:lpwstr>
      </vt:variant>
      <vt:variant>
        <vt:i4>5701743</vt:i4>
      </vt:variant>
      <vt:variant>
        <vt:i4>117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14</vt:lpwstr>
      </vt:variant>
      <vt:variant>
        <vt:i4>5242991</vt:i4>
      </vt:variant>
      <vt:variant>
        <vt:i4>111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13</vt:lpwstr>
      </vt:variant>
      <vt:variant>
        <vt:i4>5308527</vt:i4>
      </vt:variant>
      <vt:variant>
        <vt:i4>105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12</vt:lpwstr>
      </vt:variant>
      <vt:variant>
        <vt:i4>5308527</vt:i4>
      </vt:variant>
      <vt:variant>
        <vt:i4>99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12</vt:lpwstr>
      </vt:variant>
      <vt:variant>
        <vt:i4>5374063</vt:i4>
      </vt:variant>
      <vt:variant>
        <vt:i4>93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11</vt:lpwstr>
      </vt:variant>
      <vt:variant>
        <vt:i4>5439599</vt:i4>
      </vt:variant>
      <vt:variant>
        <vt:i4>87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10</vt:lpwstr>
      </vt:variant>
      <vt:variant>
        <vt:i4>6488167</vt:i4>
      </vt:variant>
      <vt:variant>
        <vt:i4>81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9</vt:lpwstr>
      </vt:variant>
      <vt:variant>
        <vt:i4>6488166</vt:i4>
      </vt:variant>
      <vt:variant>
        <vt:i4>75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8</vt:lpwstr>
      </vt:variant>
      <vt:variant>
        <vt:i4>5701736</vt:i4>
      </vt:variant>
      <vt:variant>
        <vt:i4>69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64</vt:lpwstr>
      </vt:variant>
      <vt:variant>
        <vt:i4>6488169</vt:i4>
      </vt:variant>
      <vt:variant>
        <vt:i4>63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7</vt:lpwstr>
      </vt:variant>
      <vt:variant>
        <vt:i4>6488168</vt:i4>
      </vt:variant>
      <vt:variant>
        <vt:i4>57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6</vt:lpwstr>
      </vt:variant>
      <vt:variant>
        <vt:i4>5701740</vt:i4>
      </vt:variant>
      <vt:variant>
        <vt:i4>51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24</vt:lpwstr>
      </vt:variant>
      <vt:variant>
        <vt:i4>5242988</vt:i4>
      </vt:variant>
      <vt:variant>
        <vt:i4>45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23</vt:lpwstr>
      </vt:variant>
      <vt:variant>
        <vt:i4>5308524</vt:i4>
      </vt:variant>
      <vt:variant>
        <vt:i4>39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22</vt:lpwstr>
      </vt:variant>
      <vt:variant>
        <vt:i4>5242984</vt:i4>
      </vt:variant>
      <vt:variant>
        <vt:i4>33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63</vt:lpwstr>
      </vt:variant>
      <vt:variant>
        <vt:i4>5308520</vt:i4>
      </vt:variant>
      <vt:variant>
        <vt:i4>27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62</vt:lpwstr>
      </vt:variant>
      <vt:variant>
        <vt:i4>6488171</vt:i4>
      </vt:variant>
      <vt:variant>
        <vt:i4>21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5</vt:lpwstr>
      </vt:variant>
      <vt:variant>
        <vt:i4>6488170</vt:i4>
      </vt:variant>
      <vt:variant>
        <vt:i4>15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4</vt:lpwstr>
      </vt:variant>
      <vt:variant>
        <vt:i4>6488173</vt:i4>
      </vt:variant>
      <vt:variant>
        <vt:i4>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3</vt:lpwstr>
      </vt:variant>
      <vt:variant>
        <vt:i4>6488172</vt:i4>
      </vt:variant>
      <vt:variant>
        <vt:i4>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vt:lpwstr>
      </vt:variant>
      <vt:variant>
        <vt:i4>6488175</vt:i4>
      </vt:variant>
      <vt:variant>
        <vt:i4>0</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WIRE LINE OUTAGE REPORTING TEMPLATE</dc:title>
  <dc:creator>John.Healy</dc:creator>
  <cp:lastModifiedBy>Fazlul Haque</cp:lastModifiedBy>
  <cp:revision>2</cp:revision>
  <cp:lastPrinted>2009-03-19T21:23:00Z</cp:lastPrinted>
  <dcterms:created xsi:type="dcterms:W3CDTF">2021-03-07T23:27:00Z</dcterms:created>
  <dcterms:modified xsi:type="dcterms:W3CDTF">2021-03-07T23:27:00Z</dcterms:modified>
</cp:coreProperties>
</file>